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17F" w:rsidRPr="00EE517F" w:rsidRDefault="00EE517F" w:rsidP="00F53436">
      <w:pPr>
        <w:jc w:val="center"/>
        <w:rPr>
          <w:rFonts w:ascii="Times New Roman" w:hAnsi="Times New Roman" w:cs="Times New Roman"/>
          <w:b/>
          <w:sz w:val="28"/>
          <w:szCs w:val="28"/>
          <w:lang w:val="kk-KZ"/>
        </w:rPr>
      </w:pPr>
      <w:r>
        <w:rPr>
          <w:rFonts w:ascii="Times New Roman" w:hAnsi="Times New Roman" w:cs="Times New Roman"/>
          <w:b/>
          <w:sz w:val="28"/>
          <w:szCs w:val="28"/>
        </w:rPr>
        <w:t xml:space="preserve">Практикалық жұмыс </w:t>
      </w:r>
    </w:p>
    <w:p w:rsidR="00DC3B23" w:rsidRPr="00DC3B23" w:rsidRDefault="00DC3B23" w:rsidP="00F53436">
      <w:pPr>
        <w:jc w:val="center"/>
        <w:rPr>
          <w:rFonts w:ascii="Times New Roman" w:hAnsi="Times New Roman" w:cs="Times New Roman"/>
          <w:b/>
          <w:sz w:val="28"/>
          <w:szCs w:val="28"/>
        </w:rPr>
      </w:pPr>
      <w:r w:rsidRPr="00DC3B23">
        <w:rPr>
          <w:rFonts w:ascii="Times New Roman" w:hAnsi="Times New Roman" w:cs="Times New Roman"/>
          <w:b/>
          <w:sz w:val="28"/>
          <w:szCs w:val="28"/>
        </w:rPr>
        <w:t xml:space="preserve">Топырақтың агрохимиялық </w:t>
      </w:r>
      <w:proofErr w:type="spellStart"/>
      <w:r w:rsidRPr="00DC3B23">
        <w:rPr>
          <w:rFonts w:ascii="Times New Roman" w:hAnsi="Times New Roman" w:cs="Times New Roman"/>
          <w:b/>
          <w:sz w:val="28"/>
          <w:szCs w:val="28"/>
        </w:rPr>
        <w:t>мониторингі</w:t>
      </w:r>
      <w:proofErr w:type="spellEnd"/>
    </w:p>
    <w:p w:rsidR="00F53436" w:rsidRDefault="00DC3B23" w:rsidP="00F53436">
      <w:pPr>
        <w:spacing w:after="0" w:line="240" w:lineRule="auto"/>
        <w:ind w:firstLine="709"/>
        <w:jc w:val="both"/>
        <w:rPr>
          <w:rFonts w:ascii="Times New Roman" w:hAnsi="Times New Roman" w:cs="Times New Roman"/>
          <w:sz w:val="28"/>
          <w:szCs w:val="28"/>
        </w:rPr>
      </w:pPr>
      <w:r w:rsidRPr="00DC3B23">
        <w:rPr>
          <w:rFonts w:ascii="Times New Roman" w:hAnsi="Times New Roman" w:cs="Times New Roman"/>
          <w:sz w:val="28"/>
          <w:szCs w:val="28"/>
        </w:rPr>
        <w:t xml:space="preserve">Өсімдіктер үшін топырақты қоректену </w:t>
      </w:r>
      <w:proofErr w:type="spellStart"/>
      <w:r w:rsidRPr="00DC3B23">
        <w:rPr>
          <w:rFonts w:ascii="Times New Roman" w:hAnsi="Times New Roman" w:cs="Times New Roman"/>
          <w:sz w:val="28"/>
          <w:szCs w:val="28"/>
        </w:rPr>
        <w:t>элементтерімен</w:t>
      </w:r>
      <w:proofErr w:type="spellEnd"/>
      <w:r w:rsidRPr="00DC3B23">
        <w:rPr>
          <w:rFonts w:ascii="Times New Roman" w:hAnsi="Times New Roman" w:cs="Times New Roman"/>
          <w:sz w:val="28"/>
          <w:szCs w:val="28"/>
        </w:rPr>
        <w:t xml:space="preserve"> қамтамасыз </w:t>
      </w:r>
      <w:proofErr w:type="spellStart"/>
      <w:r w:rsidRPr="00DC3B23">
        <w:rPr>
          <w:rFonts w:ascii="Times New Roman" w:hAnsi="Times New Roman" w:cs="Times New Roman"/>
          <w:sz w:val="28"/>
          <w:szCs w:val="28"/>
        </w:rPr>
        <w:t>етуді</w:t>
      </w:r>
      <w:proofErr w:type="spellEnd"/>
      <w:r w:rsidRPr="00DC3B23">
        <w:rPr>
          <w:rFonts w:ascii="Times New Roman" w:hAnsi="Times New Roman" w:cs="Times New Roman"/>
          <w:sz w:val="28"/>
          <w:szCs w:val="28"/>
        </w:rPr>
        <w:t xml:space="preserve"> бақылау агрохимиялық мониторингтің </w:t>
      </w:r>
      <w:proofErr w:type="spellStart"/>
      <w:r w:rsidRPr="00DC3B23">
        <w:rPr>
          <w:rFonts w:ascii="Times New Roman" w:hAnsi="Times New Roman" w:cs="Times New Roman"/>
          <w:sz w:val="28"/>
          <w:szCs w:val="28"/>
        </w:rPr>
        <w:t>міндетіне</w:t>
      </w:r>
      <w:proofErr w:type="spellEnd"/>
      <w:r w:rsidRPr="00DC3B23">
        <w:rPr>
          <w:rFonts w:ascii="Times New Roman" w:hAnsi="Times New Roman" w:cs="Times New Roman"/>
          <w:sz w:val="28"/>
          <w:szCs w:val="28"/>
        </w:rPr>
        <w:t xml:space="preserve"> </w:t>
      </w:r>
      <w:proofErr w:type="spellStart"/>
      <w:r w:rsidRPr="00DC3B23">
        <w:rPr>
          <w:rFonts w:ascii="Times New Roman" w:hAnsi="Times New Roman" w:cs="Times New Roman"/>
          <w:sz w:val="28"/>
          <w:szCs w:val="28"/>
        </w:rPr>
        <w:t>жатады</w:t>
      </w:r>
      <w:proofErr w:type="spellEnd"/>
      <w:r w:rsidRPr="00DC3B23">
        <w:rPr>
          <w:rFonts w:ascii="Times New Roman" w:hAnsi="Times New Roman" w:cs="Times New Roman"/>
          <w:sz w:val="28"/>
          <w:szCs w:val="28"/>
        </w:rPr>
        <w:t xml:space="preserve">. Біздің </w:t>
      </w:r>
      <w:proofErr w:type="spellStart"/>
      <w:r w:rsidRPr="00DC3B23">
        <w:rPr>
          <w:rFonts w:ascii="Times New Roman" w:hAnsi="Times New Roman" w:cs="Times New Roman"/>
          <w:sz w:val="28"/>
          <w:szCs w:val="28"/>
        </w:rPr>
        <w:t>елі</w:t>
      </w:r>
      <w:proofErr w:type="gramStart"/>
      <w:r w:rsidRPr="00DC3B23">
        <w:rPr>
          <w:rFonts w:ascii="Times New Roman" w:hAnsi="Times New Roman" w:cs="Times New Roman"/>
          <w:sz w:val="28"/>
          <w:szCs w:val="28"/>
        </w:rPr>
        <w:t>мізде</w:t>
      </w:r>
      <w:proofErr w:type="spellEnd"/>
      <w:proofErr w:type="gramEnd"/>
      <w:r w:rsidRPr="00DC3B23">
        <w:rPr>
          <w:rFonts w:ascii="Times New Roman" w:hAnsi="Times New Roman" w:cs="Times New Roman"/>
          <w:sz w:val="28"/>
          <w:szCs w:val="28"/>
        </w:rPr>
        <w:t xml:space="preserve"> біртұтас </w:t>
      </w:r>
      <w:proofErr w:type="spellStart"/>
      <w:r w:rsidRPr="00DC3B23">
        <w:rPr>
          <w:rFonts w:ascii="Times New Roman" w:hAnsi="Times New Roman" w:cs="Times New Roman"/>
          <w:sz w:val="28"/>
          <w:szCs w:val="28"/>
        </w:rPr>
        <w:t>мемлекеттік</w:t>
      </w:r>
      <w:proofErr w:type="spellEnd"/>
      <w:r w:rsidRPr="00DC3B23">
        <w:rPr>
          <w:rFonts w:ascii="Times New Roman" w:hAnsi="Times New Roman" w:cs="Times New Roman"/>
          <w:sz w:val="28"/>
          <w:szCs w:val="28"/>
        </w:rPr>
        <w:t xml:space="preserve"> агрохимиялық қызмет 1964 </w:t>
      </w:r>
      <w:proofErr w:type="spellStart"/>
      <w:r w:rsidRPr="00DC3B23">
        <w:rPr>
          <w:rFonts w:ascii="Times New Roman" w:hAnsi="Times New Roman" w:cs="Times New Roman"/>
          <w:sz w:val="28"/>
          <w:szCs w:val="28"/>
        </w:rPr>
        <w:t>жылы</w:t>
      </w:r>
      <w:proofErr w:type="spellEnd"/>
      <w:r w:rsidRPr="00DC3B23">
        <w:rPr>
          <w:rFonts w:ascii="Times New Roman" w:hAnsi="Times New Roman" w:cs="Times New Roman"/>
          <w:sz w:val="28"/>
          <w:szCs w:val="28"/>
        </w:rPr>
        <w:t xml:space="preserve"> қалыптасқан. </w:t>
      </w:r>
      <w:proofErr w:type="spellStart"/>
      <w:r w:rsidRPr="00DC3B23">
        <w:rPr>
          <w:rFonts w:ascii="Times New Roman" w:hAnsi="Times New Roman" w:cs="Times New Roman"/>
          <w:sz w:val="28"/>
          <w:szCs w:val="28"/>
        </w:rPr>
        <w:t>Ол</w:t>
      </w:r>
      <w:proofErr w:type="spellEnd"/>
      <w:r w:rsidRPr="00DC3B23">
        <w:rPr>
          <w:rFonts w:ascii="Times New Roman" w:hAnsi="Times New Roman" w:cs="Times New Roman"/>
          <w:sz w:val="28"/>
          <w:szCs w:val="28"/>
        </w:rPr>
        <w:t xml:space="preserve"> ауылшаруашылығы мекемелерінің агрохимиялық қызмет көрсету жүйесіне </w:t>
      </w:r>
      <w:proofErr w:type="spellStart"/>
      <w:r w:rsidRPr="00DC3B23">
        <w:rPr>
          <w:rFonts w:ascii="Times New Roman" w:hAnsi="Times New Roman" w:cs="Times New Roman"/>
          <w:sz w:val="28"/>
          <w:szCs w:val="28"/>
        </w:rPr>
        <w:t>кірді</w:t>
      </w:r>
      <w:proofErr w:type="spellEnd"/>
      <w:r w:rsidRPr="00DC3B23">
        <w:rPr>
          <w:rFonts w:ascii="Times New Roman" w:hAnsi="Times New Roman" w:cs="Times New Roman"/>
          <w:sz w:val="28"/>
          <w:szCs w:val="28"/>
        </w:rPr>
        <w:t xml:space="preserve"> жəне көптеген жұмыстарды атқаратын </w:t>
      </w:r>
      <w:proofErr w:type="spellStart"/>
      <w:r w:rsidRPr="00DC3B23">
        <w:rPr>
          <w:rFonts w:ascii="Times New Roman" w:hAnsi="Times New Roman" w:cs="Times New Roman"/>
          <w:sz w:val="28"/>
          <w:szCs w:val="28"/>
        </w:rPr>
        <w:t>болды</w:t>
      </w:r>
      <w:proofErr w:type="spellEnd"/>
      <w:r w:rsidRPr="00DC3B23">
        <w:rPr>
          <w:rFonts w:ascii="Times New Roman" w:hAnsi="Times New Roman" w:cs="Times New Roman"/>
          <w:sz w:val="28"/>
          <w:szCs w:val="28"/>
        </w:rPr>
        <w:t xml:space="preserve">. Аз ғана уақыт </w:t>
      </w:r>
      <w:proofErr w:type="spellStart"/>
      <w:r w:rsidRPr="00DC3B23">
        <w:rPr>
          <w:rFonts w:ascii="Times New Roman" w:hAnsi="Times New Roman" w:cs="Times New Roman"/>
          <w:sz w:val="28"/>
          <w:szCs w:val="28"/>
        </w:rPr>
        <w:t>ішінде</w:t>
      </w:r>
      <w:proofErr w:type="spellEnd"/>
      <w:r w:rsidRPr="00DC3B23">
        <w:rPr>
          <w:rFonts w:ascii="Times New Roman" w:hAnsi="Times New Roman" w:cs="Times New Roman"/>
          <w:sz w:val="28"/>
          <w:szCs w:val="28"/>
        </w:rPr>
        <w:t xml:space="preserve"> 197 аймақтық агрохимиялық </w:t>
      </w:r>
      <w:proofErr w:type="spellStart"/>
      <w:r w:rsidRPr="00DC3B23">
        <w:rPr>
          <w:rFonts w:ascii="Times New Roman" w:hAnsi="Times New Roman" w:cs="Times New Roman"/>
          <w:sz w:val="28"/>
          <w:szCs w:val="28"/>
        </w:rPr>
        <w:t>зертханалар</w:t>
      </w:r>
      <w:proofErr w:type="spellEnd"/>
      <w:r w:rsidRPr="00DC3B23">
        <w:rPr>
          <w:rFonts w:ascii="Times New Roman" w:hAnsi="Times New Roman" w:cs="Times New Roman"/>
          <w:sz w:val="28"/>
          <w:szCs w:val="28"/>
        </w:rPr>
        <w:t xml:space="preserve"> құрылды, </w:t>
      </w:r>
      <w:proofErr w:type="spellStart"/>
      <w:r w:rsidRPr="00DC3B23">
        <w:rPr>
          <w:rFonts w:ascii="Times New Roman" w:hAnsi="Times New Roman" w:cs="Times New Roman"/>
          <w:sz w:val="28"/>
          <w:szCs w:val="28"/>
        </w:rPr>
        <w:t>олар</w:t>
      </w:r>
      <w:proofErr w:type="spellEnd"/>
      <w:r w:rsidRPr="00DC3B23">
        <w:rPr>
          <w:rFonts w:ascii="Times New Roman" w:hAnsi="Times New Roman" w:cs="Times New Roman"/>
          <w:sz w:val="28"/>
          <w:szCs w:val="28"/>
        </w:rPr>
        <w:t xml:space="preserve"> далалық жəне зертханалық </w:t>
      </w:r>
      <w:proofErr w:type="spellStart"/>
      <w:r w:rsidRPr="00DC3B23">
        <w:rPr>
          <w:rFonts w:ascii="Times New Roman" w:hAnsi="Times New Roman" w:cs="Times New Roman"/>
          <w:sz w:val="28"/>
          <w:szCs w:val="28"/>
        </w:rPr>
        <w:t>зеттеулерге</w:t>
      </w:r>
      <w:proofErr w:type="spellEnd"/>
      <w:r w:rsidRPr="00DC3B23">
        <w:rPr>
          <w:rFonts w:ascii="Times New Roman" w:hAnsi="Times New Roman" w:cs="Times New Roman"/>
          <w:sz w:val="28"/>
          <w:szCs w:val="28"/>
        </w:rPr>
        <w:t xml:space="preserve">, картаға түсіру жұмыстарына, тыңайтқыштары бар далалық тəжірибелер жүргізуге, өнімділігінің </w:t>
      </w:r>
      <w:proofErr w:type="spellStart"/>
      <w:r w:rsidRPr="00DC3B23">
        <w:rPr>
          <w:rFonts w:ascii="Times New Roman" w:hAnsi="Times New Roman" w:cs="Times New Roman"/>
          <w:sz w:val="28"/>
          <w:szCs w:val="28"/>
        </w:rPr>
        <w:t>сапасын</w:t>
      </w:r>
      <w:proofErr w:type="spellEnd"/>
      <w:r w:rsidRPr="00DC3B23">
        <w:rPr>
          <w:rFonts w:ascii="Times New Roman" w:hAnsi="Times New Roman" w:cs="Times New Roman"/>
          <w:sz w:val="28"/>
          <w:szCs w:val="28"/>
        </w:rPr>
        <w:t xml:space="preserve"> бақылауға жəне т.б. қажетті </w:t>
      </w:r>
      <w:proofErr w:type="spellStart"/>
      <w:r w:rsidRPr="00DC3B23">
        <w:rPr>
          <w:rFonts w:ascii="Times New Roman" w:hAnsi="Times New Roman" w:cs="Times New Roman"/>
          <w:sz w:val="28"/>
          <w:szCs w:val="28"/>
        </w:rPr>
        <w:t>барынша</w:t>
      </w:r>
      <w:proofErr w:type="spellEnd"/>
      <w:r w:rsidRPr="00DC3B23">
        <w:rPr>
          <w:rFonts w:ascii="Times New Roman" w:hAnsi="Times New Roman" w:cs="Times New Roman"/>
          <w:sz w:val="28"/>
          <w:szCs w:val="28"/>
        </w:rPr>
        <w:t xml:space="preserve"> құрал-жабдықтармен қамтамыз </w:t>
      </w:r>
      <w:proofErr w:type="spellStart"/>
      <w:r w:rsidRPr="00DC3B23">
        <w:rPr>
          <w:rFonts w:ascii="Times New Roman" w:hAnsi="Times New Roman" w:cs="Times New Roman"/>
          <w:sz w:val="28"/>
          <w:szCs w:val="28"/>
        </w:rPr>
        <w:t>етілген</w:t>
      </w:r>
      <w:proofErr w:type="spellEnd"/>
      <w:r w:rsidRPr="00DC3B23">
        <w:rPr>
          <w:rFonts w:ascii="Times New Roman" w:hAnsi="Times New Roman" w:cs="Times New Roman"/>
          <w:sz w:val="28"/>
          <w:szCs w:val="28"/>
        </w:rPr>
        <w:t xml:space="preserve"> ғылым</w:t>
      </w:r>
      <w:proofErr w:type="gramStart"/>
      <w:r w:rsidRPr="00DC3B23">
        <w:rPr>
          <w:rFonts w:ascii="Times New Roman" w:hAnsi="Times New Roman" w:cs="Times New Roman"/>
          <w:sz w:val="28"/>
          <w:szCs w:val="28"/>
        </w:rPr>
        <w:t>и-</w:t>
      </w:r>
      <w:proofErr w:type="gramEnd"/>
      <w:r w:rsidRPr="00DC3B23">
        <w:rPr>
          <w:rFonts w:ascii="Times New Roman" w:hAnsi="Times New Roman" w:cs="Times New Roman"/>
          <w:sz w:val="28"/>
          <w:szCs w:val="28"/>
        </w:rPr>
        <w:t xml:space="preserve">өндірістік </w:t>
      </w:r>
      <w:proofErr w:type="spellStart"/>
      <w:r w:rsidRPr="00DC3B23">
        <w:rPr>
          <w:rFonts w:ascii="Times New Roman" w:hAnsi="Times New Roman" w:cs="Times New Roman"/>
          <w:sz w:val="28"/>
          <w:szCs w:val="28"/>
        </w:rPr>
        <w:t>мекемеге</w:t>
      </w:r>
      <w:proofErr w:type="spellEnd"/>
      <w:r w:rsidRPr="00DC3B23">
        <w:rPr>
          <w:rFonts w:ascii="Times New Roman" w:hAnsi="Times New Roman" w:cs="Times New Roman"/>
          <w:sz w:val="28"/>
          <w:szCs w:val="28"/>
        </w:rPr>
        <w:t xml:space="preserve"> </w:t>
      </w:r>
      <w:proofErr w:type="spellStart"/>
      <w:r w:rsidRPr="00DC3B23">
        <w:rPr>
          <w:rFonts w:ascii="Times New Roman" w:hAnsi="Times New Roman" w:cs="Times New Roman"/>
          <w:sz w:val="28"/>
          <w:szCs w:val="28"/>
        </w:rPr>
        <w:t>айналды</w:t>
      </w:r>
      <w:proofErr w:type="spellEnd"/>
      <w:r w:rsidRPr="00DC3B23">
        <w:rPr>
          <w:rFonts w:ascii="Times New Roman" w:hAnsi="Times New Roman" w:cs="Times New Roman"/>
          <w:sz w:val="28"/>
          <w:szCs w:val="28"/>
        </w:rPr>
        <w:t xml:space="preserve">. </w:t>
      </w:r>
      <w:proofErr w:type="gramStart"/>
      <w:r w:rsidRPr="00DC3B23">
        <w:rPr>
          <w:rFonts w:ascii="Times New Roman" w:hAnsi="Times New Roman" w:cs="Times New Roman"/>
          <w:sz w:val="28"/>
          <w:szCs w:val="28"/>
        </w:rPr>
        <w:t xml:space="preserve">Олардың құзыретіне ұжымшарлар мен кеңшарлардың </w:t>
      </w:r>
      <w:proofErr w:type="spellStart"/>
      <w:r w:rsidRPr="00DC3B23">
        <w:rPr>
          <w:rFonts w:ascii="Times New Roman" w:hAnsi="Times New Roman" w:cs="Times New Roman"/>
          <w:sz w:val="28"/>
          <w:szCs w:val="28"/>
        </w:rPr>
        <w:t>жерлеріне</w:t>
      </w:r>
      <w:proofErr w:type="spellEnd"/>
      <w:r w:rsidRPr="00DC3B23">
        <w:rPr>
          <w:rFonts w:ascii="Times New Roman" w:hAnsi="Times New Roman" w:cs="Times New Roman"/>
          <w:sz w:val="28"/>
          <w:szCs w:val="28"/>
        </w:rPr>
        <w:t xml:space="preserve"> ұдайы агрохимиялық </w:t>
      </w:r>
      <w:proofErr w:type="spellStart"/>
      <w:r w:rsidRPr="00DC3B23">
        <w:rPr>
          <w:rFonts w:ascii="Times New Roman" w:hAnsi="Times New Roman" w:cs="Times New Roman"/>
          <w:sz w:val="28"/>
          <w:szCs w:val="28"/>
        </w:rPr>
        <w:t>тексеру</w:t>
      </w:r>
      <w:proofErr w:type="spellEnd"/>
      <w:r w:rsidRPr="00DC3B23">
        <w:rPr>
          <w:rFonts w:ascii="Times New Roman" w:hAnsi="Times New Roman" w:cs="Times New Roman"/>
          <w:sz w:val="28"/>
          <w:szCs w:val="28"/>
        </w:rPr>
        <w:t xml:space="preserve"> жүргізу, тыңайтқышты </w:t>
      </w:r>
      <w:proofErr w:type="spellStart"/>
      <w:r w:rsidRPr="00DC3B23">
        <w:rPr>
          <w:rFonts w:ascii="Times New Roman" w:hAnsi="Times New Roman" w:cs="Times New Roman"/>
          <w:sz w:val="28"/>
          <w:szCs w:val="28"/>
        </w:rPr>
        <w:t>тиімді</w:t>
      </w:r>
      <w:proofErr w:type="spellEnd"/>
      <w:r w:rsidRPr="00DC3B23">
        <w:rPr>
          <w:rFonts w:ascii="Times New Roman" w:hAnsi="Times New Roman" w:cs="Times New Roman"/>
          <w:sz w:val="28"/>
          <w:szCs w:val="28"/>
        </w:rPr>
        <w:t xml:space="preserve"> </w:t>
      </w:r>
      <w:proofErr w:type="spellStart"/>
      <w:r w:rsidRPr="00DC3B23">
        <w:rPr>
          <w:rFonts w:ascii="Times New Roman" w:hAnsi="Times New Roman" w:cs="Times New Roman"/>
          <w:sz w:val="28"/>
          <w:szCs w:val="28"/>
        </w:rPr>
        <w:t>пайдалану</w:t>
      </w:r>
      <w:proofErr w:type="spellEnd"/>
      <w:r w:rsidRPr="00DC3B23">
        <w:rPr>
          <w:rFonts w:ascii="Times New Roman" w:hAnsi="Times New Roman" w:cs="Times New Roman"/>
          <w:sz w:val="28"/>
          <w:szCs w:val="28"/>
        </w:rPr>
        <w:t xml:space="preserve"> </w:t>
      </w:r>
      <w:proofErr w:type="spellStart"/>
      <w:r w:rsidRPr="00DC3B23">
        <w:rPr>
          <w:rFonts w:ascii="Times New Roman" w:hAnsi="Times New Roman" w:cs="Times New Roman"/>
          <w:sz w:val="28"/>
          <w:szCs w:val="28"/>
        </w:rPr>
        <w:t>бойынша</w:t>
      </w:r>
      <w:proofErr w:type="spellEnd"/>
      <w:r w:rsidRPr="00DC3B23">
        <w:rPr>
          <w:rFonts w:ascii="Times New Roman" w:hAnsi="Times New Roman" w:cs="Times New Roman"/>
          <w:sz w:val="28"/>
          <w:szCs w:val="28"/>
        </w:rPr>
        <w:t xml:space="preserve"> ұсыныстар </w:t>
      </w:r>
      <w:proofErr w:type="spellStart"/>
      <w:r w:rsidRPr="00DC3B23">
        <w:rPr>
          <w:rFonts w:ascii="Times New Roman" w:hAnsi="Times New Roman" w:cs="Times New Roman"/>
          <w:sz w:val="28"/>
          <w:szCs w:val="28"/>
        </w:rPr>
        <w:t>жасау</w:t>
      </w:r>
      <w:proofErr w:type="spellEnd"/>
      <w:r w:rsidRPr="00DC3B23">
        <w:rPr>
          <w:rFonts w:ascii="Times New Roman" w:hAnsi="Times New Roman" w:cs="Times New Roman"/>
          <w:sz w:val="28"/>
          <w:szCs w:val="28"/>
        </w:rPr>
        <w:t xml:space="preserve"> </w:t>
      </w:r>
      <w:proofErr w:type="spellStart"/>
      <w:r w:rsidRPr="00DC3B23">
        <w:rPr>
          <w:rFonts w:ascii="Times New Roman" w:hAnsi="Times New Roman" w:cs="Times New Roman"/>
          <w:sz w:val="28"/>
          <w:szCs w:val="28"/>
        </w:rPr>
        <w:t>кірді</w:t>
      </w:r>
      <w:proofErr w:type="spellEnd"/>
      <w:r w:rsidRPr="00DC3B23">
        <w:rPr>
          <w:rFonts w:ascii="Times New Roman" w:hAnsi="Times New Roman" w:cs="Times New Roman"/>
          <w:sz w:val="28"/>
          <w:szCs w:val="28"/>
        </w:rPr>
        <w:t xml:space="preserve">, яғни бұл </w:t>
      </w:r>
      <w:proofErr w:type="spellStart"/>
      <w:r w:rsidRPr="00DC3B23">
        <w:rPr>
          <w:rFonts w:ascii="Times New Roman" w:hAnsi="Times New Roman" w:cs="Times New Roman"/>
          <w:sz w:val="28"/>
          <w:szCs w:val="28"/>
        </w:rPr>
        <w:t>негізінен</w:t>
      </w:r>
      <w:proofErr w:type="spellEnd"/>
      <w:r w:rsidRPr="00DC3B23">
        <w:rPr>
          <w:rFonts w:ascii="Times New Roman" w:hAnsi="Times New Roman" w:cs="Times New Roman"/>
          <w:sz w:val="28"/>
          <w:szCs w:val="28"/>
        </w:rPr>
        <w:t xml:space="preserve"> мониторингтық зерттеулердің </w:t>
      </w:r>
      <w:proofErr w:type="spellStart"/>
      <w:r w:rsidRPr="00DC3B23">
        <w:rPr>
          <w:rFonts w:ascii="Times New Roman" w:hAnsi="Times New Roman" w:cs="Times New Roman"/>
          <w:sz w:val="28"/>
          <w:szCs w:val="28"/>
        </w:rPr>
        <w:t>жоспарлы</w:t>
      </w:r>
      <w:proofErr w:type="spellEnd"/>
      <w:r w:rsidRPr="00DC3B23">
        <w:rPr>
          <w:rFonts w:ascii="Times New Roman" w:hAnsi="Times New Roman" w:cs="Times New Roman"/>
          <w:sz w:val="28"/>
          <w:szCs w:val="28"/>
        </w:rPr>
        <w:t xml:space="preserve"> жүргізілуі </w:t>
      </w:r>
      <w:proofErr w:type="spellStart"/>
      <w:r w:rsidRPr="00DC3B23">
        <w:rPr>
          <w:rFonts w:ascii="Times New Roman" w:hAnsi="Times New Roman" w:cs="Times New Roman"/>
          <w:sz w:val="28"/>
          <w:szCs w:val="28"/>
        </w:rPr>
        <w:t>болды</w:t>
      </w:r>
      <w:proofErr w:type="spellEnd"/>
      <w:r w:rsidRPr="00DC3B23">
        <w:rPr>
          <w:rFonts w:ascii="Times New Roman" w:hAnsi="Times New Roman" w:cs="Times New Roman"/>
          <w:sz w:val="28"/>
          <w:szCs w:val="28"/>
        </w:rPr>
        <w:t xml:space="preserve">. Қазіргі </w:t>
      </w:r>
      <w:proofErr w:type="spellStart"/>
      <w:r w:rsidRPr="00DC3B23">
        <w:rPr>
          <w:rFonts w:ascii="Times New Roman" w:hAnsi="Times New Roman" w:cs="Times New Roman"/>
          <w:sz w:val="28"/>
          <w:szCs w:val="28"/>
        </w:rPr>
        <w:t>кезде</w:t>
      </w:r>
      <w:proofErr w:type="spellEnd"/>
      <w:r w:rsidRPr="00DC3B23">
        <w:rPr>
          <w:rFonts w:ascii="Times New Roman" w:hAnsi="Times New Roman" w:cs="Times New Roman"/>
          <w:sz w:val="28"/>
          <w:szCs w:val="28"/>
        </w:rPr>
        <w:t xml:space="preserve"> бұл қызмет жаңартылды жəне аймақтық агрохимиялық </w:t>
      </w:r>
      <w:proofErr w:type="spellStart"/>
      <w:r w:rsidRPr="00DC3B23">
        <w:rPr>
          <w:rFonts w:ascii="Times New Roman" w:hAnsi="Times New Roman" w:cs="Times New Roman"/>
          <w:sz w:val="28"/>
          <w:szCs w:val="28"/>
        </w:rPr>
        <w:t>зертханалар</w:t>
      </w:r>
      <w:proofErr w:type="spellEnd"/>
      <w:r w:rsidRPr="00DC3B23">
        <w:rPr>
          <w:rFonts w:ascii="Times New Roman" w:hAnsi="Times New Roman" w:cs="Times New Roman"/>
          <w:sz w:val="28"/>
          <w:szCs w:val="28"/>
        </w:rPr>
        <w:t xml:space="preserve"> </w:t>
      </w:r>
      <w:proofErr w:type="spellStart"/>
      <w:r w:rsidRPr="00DC3B23">
        <w:rPr>
          <w:rFonts w:ascii="Times New Roman" w:hAnsi="Times New Roman" w:cs="Times New Roman"/>
          <w:sz w:val="28"/>
          <w:szCs w:val="28"/>
        </w:rPr>
        <w:t>негізінде</w:t>
      </w:r>
      <w:proofErr w:type="spellEnd"/>
      <w:r w:rsidRPr="00DC3B23">
        <w:rPr>
          <w:rFonts w:ascii="Times New Roman" w:hAnsi="Times New Roman" w:cs="Times New Roman"/>
          <w:sz w:val="28"/>
          <w:szCs w:val="28"/>
        </w:rPr>
        <w:t xml:space="preserve"> агрохимиялық қызметт</w:t>
      </w:r>
      <w:proofErr w:type="gramEnd"/>
      <w:r w:rsidRPr="00DC3B23">
        <w:rPr>
          <w:rFonts w:ascii="Times New Roman" w:hAnsi="Times New Roman" w:cs="Times New Roman"/>
          <w:sz w:val="28"/>
          <w:szCs w:val="28"/>
        </w:rPr>
        <w:t xml:space="preserve">ің </w:t>
      </w:r>
      <w:proofErr w:type="spellStart"/>
      <w:r w:rsidRPr="00DC3B23">
        <w:rPr>
          <w:rFonts w:ascii="Times New Roman" w:hAnsi="Times New Roman" w:cs="Times New Roman"/>
          <w:sz w:val="28"/>
          <w:szCs w:val="28"/>
        </w:rPr>
        <w:t>мемлекеттік</w:t>
      </w:r>
      <w:proofErr w:type="spellEnd"/>
      <w:r w:rsidRPr="00DC3B23">
        <w:rPr>
          <w:rFonts w:ascii="Times New Roman" w:hAnsi="Times New Roman" w:cs="Times New Roman"/>
          <w:sz w:val="28"/>
          <w:szCs w:val="28"/>
        </w:rPr>
        <w:t xml:space="preserve"> орталықтары құрылды.</w:t>
      </w:r>
    </w:p>
    <w:p w:rsidR="00F53436" w:rsidRDefault="00DC3B23" w:rsidP="00F53436">
      <w:pPr>
        <w:spacing w:after="0" w:line="240" w:lineRule="auto"/>
        <w:ind w:firstLine="709"/>
        <w:jc w:val="both"/>
        <w:rPr>
          <w:rFonts w:ascii="Times New Roman" w:hAnsi="Times New Roman" w:cs="Times New Roman"/>
          <w:sz w:val="28"/>
          <w:szCs w:val="28"/>
        </w:rPr>
      </w:pPr>
      <w:r w:rsidRPr="00DC3B23">
        <w:rPr>
          <w:rFonts w:ascii="Times New Roman" w:hAnsi="Times New Roman" w:cs="Times New Roman"/>
          <w:sz w:val="28"/>
          <w:szCs w:val="28"/>
        </w:rPr>
        <w:t xml:space="preserve"> Бұл ұйымдар топырақтың азот, фосфор, калийдің </w:t>
      </w:r>
      <w:proofErr w:type="spellStart"/>
      <w:r w:rsidRPr="00DC3B23">
        <w:rPr>
          <w:rFonts w:ascii="Times New Roman" w:hAnsi="Times New Roman" w:cs="Times New Roman"/>
          <w:sz w:val="28"/>
          <w:szCs w:val="28"/>
        </w:rPr>
        <w:t>жылжымалы</w:t>
      </w:r>
      <w:proofErr w:type="spellEnd"/>
      <w:r w:rsidRPr="00DC3B23">
        <w:rPr>
          <w:rFonts w:ascii="Times New Roman" w:hAnsi="Times New Roman" w:cs="Times New Roman"/>
          <w:sz w:val="28"/>
          <w:szCs w:val="28"/>
        </w:rPr>
        <w:t xml:space="preserve"> </w:t>
      </w:r>
      <w:proofErr w:type="spellStart"/>
      <w:r w:rsidRPr="00DC3B23">
        <w:rPr>
          <w:rFonts w:ascii="Times New Roman" w:hAnsi="Times New Roman" w:cs="Times New Roman"/>
          <w:sz w:val="28"/>
          <w:szCs w:val="28"/>
        </w:rPr>
        <w:t>формаларымен</w:t>
      </w:r>
      <w:proofErr w:type="spellEnd"/>
      <w:r w:rsidRPr="00DC3B23">
        <w:rPr>
          <w:rFonts w:ascii="Times New Roman" w:hAnsi="Times New Roman" w:cs="Times New Roman"/>
          <w:sz w:val="28"/>
          <w:szCs w:val="28"/>
        </w:rPr>
        <w:t xml:space="preserve">, </w:t>
      </w:r>
      <w:r w:rsidRPr="00023BF6">
        <w:rPr>
          <w:rFonts w:ascii="Times New Roman" w:hAnsi="Times New Roman" w:cs="Times New Roman"/>
          <w:sz w:val="28"/>
          <w:szCs w:val="28"/>
        </w:rPr>
        <w:t>микр</w:t>
      </w:r>
      <w:proofErr w:type="gramStart"/>
      <w:r w:rsidRPr="00023BF6">
        <w:rPr>
          <w:rFonts w:ascii="Times New Roman" w:hAnsi="Times New Roman" w:cs="Times New Roman"/>
          <w:sz w:val="28"/>
          <w:szCs w:val="28"/>
        </w:rPr>
        <w:t>о-</w:t>
      </w:r>
      <w:proofErr w:type="gramEnd"/>
      <w:r w:rsidRPr="00023BF6">
        <w:rPr>
          <w:rFonts w:ascii="Times New Roman" w:hAnsi="Times New Roman" w:cs="Times New Roman"/>
          <w:sz w:val="28"/>
          <w:szCs w:val="28"/>
        </w:rPr>
        <w:t xml:space="preserve"> </w:t>
      </w:r>
      <w:proofErr w:type="spellStart"/>
      <w:r w:rsidR="00023BF6" w:rsidRPr="00023BF6">
        <w:rPr>
          <w:rFonts w:ascii="Times New Roman" w:hAnsi="Times New Roman" w:cs="Times New Roman"/>
          <w:sz w:val="28"/>
          <w:szCs w:val="28"/>
        </w:rPr>
        <w:t>элементтермен</w:t>
      </w:r>
      <w:proofErr w:type="spellEnd"/>
      <w:r w:rsidR="00023BF6" w:rsidRPr="00023BF6">
        <w:rPr>
          <w:rFonts w:ascii="Times New Roman" w:hAnsi="Times New Roman" w:cs="Times New Roman"/>
          <w:sz w:val="28"/>
          <w:szCs w:val="28"/>
        </w:rPr>
        <w:t xml:space="preserve">, қарашірік жағдайының </w:t>
      </w:r>
      <w:proofErr w:type="spellStart"/>
      <w:r w:rsidR="00023BF6" w:rsidRPr="00023BF6">
        <w:rPr>
          <w:rFonts w:ascii="Times New Roman" w:hAnsi="Times New Roman" w:cs="Times New Roman"/>
          <w:sz w:val="28"/>
          <w:szCs w:val="28"/>
        </w:rPr>
        <w:t>мониторингісімен</w:t>
      </w:r>
      <w:proofErr w:type="spellEnd"/>
      <w:r w:rsidR="00023BF6" w:rsidRPr="00023BF6">
        <w:rPr>
          <w:rFonts w:ascii="Times New Roman" w:hAnsi="Times New Roman" w:cs="Times New Roman"/>
          <w:sz w:val="28"/>
          <w:szCs w:val="28"/>
        </w:rPr>
        <w:t xml:space="preserve"> қамтамасыз </w:t>
      </w:r>
      <w:proofErr w:type="spellStart"/>
      <w:r w:rsidR="00023BF6" w:rsidRPr="00023BF6">
        <w:rPr>
          <w:rFonts w:ascii="Times New Roman" w:hAnsi="Times New Roman" w:cs="Times New Roman"/>
          <w:sz w:val="28"/>
          <w:szCs w:val="28"/>
        </w:rPr>
        <w:t>етілуіне</w:t>
      </w:r>
      <w:proofErr w:type="spellEnd"/>
      <w:r w:rsidR="00023BF6" w:rsidRPr="00023BF6">
        <w:rPr>
          <w:rFonts w:ascii="Times New Roman" w:hAnsi="Times New Roman" w:cs="Times New Roman"/>
          <w:sz w:val="28"/>
          <w:szCs w:val="28"/>
        </w:rPr>
        <w:t xml:space="preserve"> бақылау жүргізеді. Агрохимиялық мониторинг мақсаты үшін топырақтағы қоректену элементтерінің құрамын анықтау əдістері </w:t>
      </w:r>
      <w:proofErr w:type="spellStart"/>
      <w:r w:rsidR="00023BF6" w:rsidRPr="00023BF6">
        <w:rPr>
          <w:rFonts w:ascii="Times New Roman" w:hAnsi="Times New Roman" w:cs="Times New Roman"/>
          <w:sz w:val="28"/>
          <w:szCs w:val="28"/>
        </w:rPr>
        <w:t>жасалды</w:t>
      </w:r>
      <w:proofErr w:type="spellEnd"/>
      <w:r w:rsidR="00023BF6" w:rsidRPr="00023BF6">
        <w:rPr>
          <w:rFonts w:ascii="Times New Roman" w:hAnsi="Times New Roman" w:cs="Times New Roman"/>
          <w:sz w:val="28"/>
          <w:szCs w:val="28"/>
        </w:rPr>
        <w:t xml:space="preserve">, </w:t>
      </w:r>
      <w:proofErr w:type="spellStart"/>
      <w:r w:rsidR="00023BF6" w:rsidRPr="00023BF6">
        <w:rPr>
          <w:rFonts w:ascii="Times New Roman" w:hAnsi="Times New Roman" w:cs="Times New Roman"/>
          <w:sz w:val="28"/>
          <w:szCs w:val="28"/>
        </w:rPr>
        <w:t>ресми</w:t>
      </w:r>
      <w:proofErr w:type="spellEnd"/>
      <w:r w:rsidR="00023BF6" w:rsidRPr="00023BF6">
        <w:rPr>
          <w:rFonts w:ascii="Times New Roman" w:hAnsi="Times New Roman" w:cs="Times New Roman"/>
          <w:sz w:val="28"/>
          <w:szCs w:val="28"/>
        </w:rPr>
        <w:t xml:space="preserve"> мақұлданды жəне бірыңғайланды. Осы əдістердің көбісі </w:t>
      </w:r>
      <w:proofErr w:type="spellStart"/>
      <w:r w:rsidR="00023BF6" w:rsidRPr="00023BF6">
        <w:rPr>
          <w:rFonts w:ascii="Times New Roman" w:hAnsi="Times New Roman" w:cs="Times New Roman"/>
          <w:sz w:val="28"/>
          <w:szCs w:val="28"/>
        </w:rPr>
        <w:t>салыстырмалы</w:t>
      </w:r>
      <w:proofErr w:type="spellEnd"/>
      <w:r w:rsidR="00023BF6" w:rsidRPr="00023BF6">
        <w:rPr>
          <w:rFonts w:ascii="Times New Roman" w:hAnsi="Times New Roman" w:cs="Times New Roman"/>
          <w:sz w:val="28"/>
          <w:szCs w:val="28"/>
        </w:rPr>
        <w:t xml:space="preserve"> нəтижелер </w:t>
      </w:r>
      <w:proofErr w:type="gramStart"/>
      <w:r w:rsidR="00023BF6" w:rsidRPr="00023BF6">
        <w:rPr>
          <w:rFonts w:ascii="Times New Roman" w:hAnsi="Times New Roman" w:cs="Times New Roman"/>
          <w:sz w:val="28"/>
          <w:szCs w:val="28"/>
        </w:rPr>
        <w:t>алу</w:t>
      </w:r>
      <w:proofErr w:type="gramEnd"/>
      <w:r w:rsidR="00023BF6" w:rsidRPr="00023BF6">
        <w:rPr>
          <w:rFonts w:ascii="Times New Roman" w:hAnsi="Times New Roman" w:cs="Times New Roman"/>
          <w:sz w:val="28"/>
          <w:szCs w:val="28"/>
        </w:rPr>
        <w:t xml:space="preserve">ға мүмкіндік </w:t>
      </w:r>
      <w:proofErr w:type="spellStart"/>
      <w:r w:rsidR="00023BF6" w:rsidRPr="00023BF6">
        <w:rPr>
          <w:rFonts w:ascii="Times New Roman" w:hAnsi="Times New Roman" w:cs="Times New Roman"/>
          <w:sz w:val="28"/>
          <w:szCs w:val="28"/>
        </w:rPr>
        <w:t>беретін</w:t>
      </w:r>
      <w:proofErr w:type="spellEnd"/>
      <w:r w:rsidR="00023BF6" w:rsidRPr="00023BF6">
        <w:rPr>
          <w:rFonts w:ascii="Times New Roman" w:hAnsi="Times New Roman" w:cs="Times New Roman"/>
          <w:sz w:val="28"/>
          <w:szCs w:val="28"/>
        </w:rPr>
        <w:t xml:space="preserve"> </w:t>
      </w:r>
      <w:proofErr w:type="spellStart"/>
      <w:r w:rsidR="00023BF6" w:rsidRPr="00023BF6">
        <w:rPr>
          <w:rFonts w:ascii="Times New Roman" w:hAnsi="Times New Roman" w:cs="Times New Roman"/>
          <w:sz w:val="28"/>
          <w:szCs w:val="28"/>
        </w:rPr>
        <w:t>мемлекеттік</w:t>
      </w:r>
      <w:proofErr w:type="spellEnd"/>
      <w:r w:rsidR="00023BF6" w:rsidRPr="00023BF6">
        <w:rPr>
          <w:rFonts w:ascii="Times New Roman" w:hAnsi="Times New Roman" w:cs="Times New Roman"/>
          <w:sz w:val="28"/>
          <w:szCs w:val="28"/>
        </w:rPr>
        <w:t xml:space="preserve"> стандарт </w:t>
      </w:r>
      <w:proofErr w:type="spellStart"/>
      <w:r w:rsidR="00023BF6" w:rsidRPr="00023BF6">
        <w:rPr>
          <w:rFonts w:ascii="Times New Roman" w:hAnsi="Times New Roman" w:cs="Times New Roman"/>
          <w:sz w:val="28"/>
          <w:szCs w:val="28"/>
        </w:rPr>
        <w:t>формасында</w:t>
      </w:r>
      <w:proofErr w:type="spellEnd"/>
      <w:r w:rsidR="00023BF6" w:rsidRPr="00023BF6">
        <w:rPr>
          <w:rFonts w:ascii="Times New Roman" w:hAnsi="Times New Roman" w:cs="Times New Roman"/>
          <w:sz w:val="28"/>
          <w:szCs w:val="28"/>
        </w:rPr>
        <w:t xml:space="preserve"> (ГОСТ) </w:t>
      </w:r>
      <w:proofErr w:type="spellStart"/>
      <w:r w:rsidR="00023BF6" w:rsidRPr="00023BF6">
        <w:rPr>
          <w:rFonts w:ascii="Times New Roman" w:hAnsi="Times New Roman" w:cs="Times New Roman"/>
          <w:sz w:val="28"/>
          <w:szCs w:val="28"/>
        </w:rPr>
        <w:t>тіркелген</w:t>
      </w:r>
      <w:proofErr w:type="spellEnd"/>
      <w:r w:rsidR="00023BF6" w:rsidRPr="00023BF6">
        <w:rPr>
          <w:rFonts w:ascii="Times New Roman" w:hAnsi="Times New Roman" w:cs="Times New Roman"/>
          <w:sz w:val="28"/>
          <w:szCs w:val="28"/>
        </w:rPr>
        <w:t xml:space="preserve">. </w:t>
      </w:r>
    </w:p>
    <w:p w:rsidR="00BB2E30" w:rsidRDefault="00023BF6" w:rsidP="00F53436">
      <w:pPr>
        <w:spacing w:after="0" w:line="240" w:lineRule="auto"/>
        <w:ind w:firstLine="709"/>
        <w:jc w:val="both"/>
        <w:rPr>
          <w:rFonts w:ascii="Times New Roman" w:hAnsi="Times New Roman" w:cs="Times New Roman"/>
          <w:sz w:val="28"/>
          <w:szCs w:val="28"/>
        </w:rPr>
      </w:pPr>
      <w:r w:rsidRPr="00023BF6">
        <w:rPr>
          <w:rFonts w:ascii="Times New Roman" w:hAnsi="Times New Roman" w:cs="Times New Roman"/>
          <w:sz w:val="28"/>
          <w:szCs w:val="28"/>
        </w:rPr>
        <w:t xml:space="preserve">Əртүрлі топырақтардың </w:t>
      </w:r>
      <w:proofErr w:type="spellStart"/>
      <w:r w:rsidRPr="00023BF6">
        <w:rPr>
          <w:rFonts w:ascii="Times New Roman" w:hAnsi="Times New Roman" w:cs="Times New Roman"/>
          <w:sz w:val="28"/>
          <w:szCs w:val="28"/>
        </w:rPr>
        <w:t>жекелеген</w:t>
      </w:r>
      <w:proofErr w:type="spellEnd"/>
      <w:r w:rsidRPr="00023BF6">
        <w:rPr>
          <w:rFonts w:ascii="Times New Roman" w:hAnsi="Times New Roman" w:cs="Times New Roman"/>
          <w:sz w:val="28"/>
          <w:szCs w:val="28"/>
        </w:rPr>
        <w:t xml:space="preserve"> қасиеттері</w:t>
      </w:r>
      <w:proofErr w:type="gramStart"/>
      <w:r w:rsidRPr="00023BF6">
        <w:rPr>
          <w:rFonts w:ascii="Times New Roman" w:hAnsi="Times New Roman" w:cs="Times New Roman"/>
          <w:sz w:val="28"/>
          <w:szCs w:val="28"/>
        </w:rPr>
        <w:t>н</w:t>
      </w:r>
      <w:proofErr w:type="gramEnd"/>
      <w:r w:rsidRPr="00023BF6">
        <w:rPr>
          <w:rFonts w:ascii="Times New Roman" w:hAnsi="Times New Roman" w:cs="Times New Roman"/>
          <w:sz w:val="28"/>
          <w:szCs w:val="28"/>
        </w:rPr>
        <w:t xml:space="preserve">ің көрсеткіштерін анықтау əдістері дифференциалданған. </w:t>
      </w:r>
      <w:proofErr w:type="spellStart"/>
      <w:r w:rsidRPr="00023BF6">
        <w:rPr>
          <w:rFonts w:ascii="Times New Roman" w:hAnsi="Times New Roman" w:cs="Times New Roman"/>
          <w:sz w:val="28"/>
          <w:szCs w:val="28"/>
        </w:rPr>
        <w:t>Мысалы</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жылжымалы</w:t>
      </w:r>
      <w:proofErr w:type="spellEnd"/>
      <w:r w:rsidRPr="00023BF6">
        <w:rPr>
          <w:rFonts w:ascii="Times New Roman" w:hAnsi="Times New Roman" w:cs="Times New Roman"/>
          <w:sz w:val="28"/>
          <w:szCs w:val="28"/>
        </w:rPr>
        <w:t xml:space="preserve"> фосфордың құрамын 3 əді</w:t>
      </w:r>
      <w:proofErr w:type="gramStart"/>
      <w:r w:rsidRPr="00023BF6">
        <w:rPr>
          <w:rFonts w:ascii="Times New Roman" w:hAnsi="Times New Roman" w:cs="Times New Roman"/>
          <w:sz w:val="28"/>
          <w:szCs w:val="28"/>
        </w:rPr>
        <w:t>ст</w:t>
      </w:r>
      <w:proofErr w:type="gramEnd"/>
      <w:r w:rsidRPr="00023BF6">
        <w:rPr>
          <w:rFonts w:ascii="Times New Roman" w:hAnsi="Times New Roman" w:cs="Times New Roman"/>
          <w:sz w:val="28"/>
          <w:szCs w:val="28"/>
        </w:rPr>
        <w:t xml:space="preserve">ің </w:t>
      </w:r>
      <w:proofErr w:type="spellStart"/>
      <w:r w:rsidRPr="00023BF6">
        <w:rPr>
          <w:rFonts w:ascii="Times New Roman" w:hAnsi="Times New Roman" w:cs="Times New Roman"/>
          <w:sz w:val="28"/>
          <w:szCs w:val="28"/>
        </w:rPr>
        <w:t>біреуімен</w:t>
      </w:r>
      <w:proofErr w:type="spellEnd"/>
      <w:r w:rsidRPr="00023BF6">
        <w:rPr>
          <w:rFonts w:ascii="Times New Roman" w:hAnsi="Times New Roman" w:cs="Times New Roman"/>
          <w:sz w:val="28"/>
          <w:szCs w:val="28"/>
        </w:rPr>
        <w:t xml:space="preserve"> анықтайды: Кирсанова (қышқыл топырақтар үшін, ГОСТ 26207), </w:t>
      </w:r>
      <w:proofErr w:type="spellStart"/>
      <w:r w:rsidRPr="00023BF6">
        <w:rPr>
          <w:rFonts w:ascii="Times New Roman" w:hAnsi="Times New Roman" w:cs="Times New Roman"/>
          <w:sz w:val="28"/>
          <w:szCs w:val="28"/>
        </w:rPr>
        <w:t>Чирикова</w:t>
      </w:r>
      <w:proofErr w:type="spellEnd"/>
      <w:r w:rsidRPr="00023BF6">
        <w:rPr>
          <w:rFonts w:ascii="Times New Roman" w:hAnsi="Times New Roman" w:cs="Times New Roman"/>
          <w:sz w:val="28"/>
          <w:szCs w:val="28"/>
        </w:rPr>
        <w:t xml:space="preserve"> (шымды-күлгіндеу жəне сұ</w:t>
      </w:r>
      <w:proofErr w:type="gramStart"/>
      <w:r w:rsidRPr="00023BF6">
        <w:rPr>
          <w:rFonts w:ascii="Times New Roman" w:hAnsi="Times New Roman" w:cs="Times New Roman"/>
          <w:sz w:val="28"/>
          <w:szCs w:val="28"/>
        </w:rPr>
        <w:t>р</w:t>
      </w:r>
      <w:proofErr w:type="gram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орман</w:t>
      </w:r>
      <w:proofErr w:type="spellEnd"/>
      <w:r w:rsidRPr="00023BF6">
        <w:rPr>
          <w:rFonts w:ascii="Times New Roman" w:hAnsi="Times New Roman" w:cs="Times New Roman"/>
          <w:sz w:val="28"/>
          <w:szCs w:val="28"/>
        </w:rPr>
        <w:t xml:space="preserve"> топырағы үшін, </w:t>
      </w:r>
      <w:proofErr w:type="spellStart"/>
      <w:r w:rsidRPr="00023BF6">
        <w:rPr>
          <w:rFonts w:ascii="Times New Roman" w:hAnsi="Times New Roman" w:cs="Times New Roman"/>
          <w:sz w:val="28"/>
          <w:szCs w:val="28"/>
        </w:rPr>
        <w:t>карбонатсыз</w:t>
      </w:r>
      <w:proofErr w:type="spellEnd"/>
      <w:r w:rsidRPr="00023BF6">
        <w:rPr>
          <w:rFonts w:ascii="Times New Roman" w:hAnsi="Times New Roman" w:cs="Times New Roman"/>
          <w:sz w:val="28"/>
          <w:szCs w:val="28"/>
        </w:rPr>
        <w:t xml:space="preserve"> қара топырақ үшін, ГОСТ 26204), </w:t>
      </w:r>
      <w:proofErr w:type="spellStart"/>
      <w:r w:rsidRPr="00023BF6">
        <w:rPr>
          <w:rFonts w:ascii="Times New Roman" w:hAnsi="Times New Roman" w:cs="Times New Roman"/>
          <w:sz w:val="28"/>
          <w:szCs w:val="28"/>
        </w:rPr>
        <w:t>Мачигина</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карбонатты</w:t>
      </w:r>
      <w:proofErr w:type="spellEnd"/>
      <w:r w:rsidRPr="00023BF6">
        <w:rPr>
          <w:rFonts w:ascii="Times New Roman" w:hAnsi="Times New Roman" w:cs="Times New Roman"/>
          <w:sz w:val="28"/>
          <w:szCs w:val="28"/>
        </w:rPr>
        <w:t xml:space="preserve"> топырақ үшін ГОСТ 26205). Топырақ құнарлығының бағалануы олардың </w:t>
      </w:r>
      <w:proofErr w:type="spellStart"/>
      <w:r w:rsidRPr="00023BF6">
        <w:rPr>
          <w:rFonts w:ascii="Times New Roman" w:hAnsi="Times New Roman" w:cs="Times New Roman"/>
          <w:sz w:val="28"/>
          <w:szCs w:val="28"/>
        </w:rPr>
        <w:t>кешенді</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сипатталуы</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негізінде</w:t>
      </w:r>
      <w:proofErr w:type="spellEnd"/>
      <w:r w:rsidRPr="00023BF6">
        <w:rPr>
          <w:rFonts w:ascii="Times New Roman" w:hAnsi="Times New Roman" w:cs="Times New Roman"/>
          <w:sz w:val="28"/>
          <w:szCs w:val="28"/>
        </w:rPr>
        <w:t xml:space="preserve"> жүрзіледі, ал қоректену элементтерінің </w:t>
      </w:r>
      <w:proofErr w:type="spellStart"/>
      <w:r w:rsidRPr="00023BF6">
        <w:rPr>
          <w:rFonts w:ascii="Times New Roman" w:hAnsi="Times New Roman" w:cs="Times New Roman"/>
          <w:sz w:val="28"/>
          <w:szCs w:val="28"/>
        </w:rPr>
        <w:t>жылжымалы</w:t>
      </w:r>
      <w:proofErr w:type="spellEnd"/>
      <w:r w:rsidRPr="00023BF6">
        <w:rPr>
          <w:rFonts w:ascii="Times New Roman" w:hAnsi="Times New Roman" w:cs="Times New Roman"/>
          <w:sz w:val="28"/>
          <w:szCs w:val="28"/>
        </w:rPr>
        <w:t xml:space="preserve"> қосылыстарының құрамы </w:t>
      </w:r>
      <w:proofErr w:type="spellStart"/>
      <w:r w:rsidRPr="00023BF6">
        <w:rPr>
          <w:rFonts w:ascii="Times New Roman" w:hAnsi="Times New Roman" w:cs="Times New Roman"/>
          <w:sz w:val="28"/>
          <w:szCs w:val="28"/>
        </w:rPr>
        <w:t>туралы</w:t>
      </w:r>
      <w:proofErr w:type="spellEnd"/>
      <w:r w:rsidRPr="00023BF6">
        <w:rPr>
          <w:rFonts w:ascii="Times New Roman" w:hAnsi="Times New Roman" w:cs="Times New Roman"/>
          <w:sz w:val="28"/>
          <w:szCs w:val="28"/>
        </w:rPr>
        <w:t xml:space="preserve"> мəліметтер топырақтағы олардың </w:t>
      </w:r>
      <w:proofErr w:type="spellStart"/>
      <w:r w:rsidRPr="00023BF6">
        <w:rPr>
          <w:rFonts w:ascii="Times New Roman" w:hAnsi="Times New Roman" w:cs="Times New Roman"/>
          <w:sz w:val="28"/>
          <w:szCs w:val="28"/>
        </w:rPr>
        <w:t>жалпы</w:t>
      </w:r>
      <w:proofErr w:type="spellEnd"/>
      <w:r w:rsidRPr="00023BF6">
        <w:rPr>
          <w:rFonts w:ascii="Times New Roman" w:hAnsi="Times New Roman" w:cs="Times New Roman"/>
          <w:sz w:val="28"/>
          <w:szCs w:val="28"/>
        </w:rPr>
        <w:t xml:space="preserve"> құрамы </w:t>
      </w:r>
      <w:proofErr w:type="spellStart"/>
      <w:r w:rsidRPr="00023BF6">
        <w:rPr>
          <w:rFonts w:ascii="Times New Roman" w:hAnsi="Times New Roman" w:cs="Times New Roman"/>
          <w:sz w:val="28"/>
          <w:szCs w:val="28"/>
        </w:rPr>
        <w:t>туралы</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берілгендермен</w:t>
      </w:r>
      <w:proofErr w:type="spellEnd"/>
      <w:r w:rsidRPr="00023BF6">
        <w:rPr>
          <w:rFonts w:ascii="Times New Roman" w:hAnsi="Times New Roman" w:cs="Times New Roman"/>
          <w:sz w:val="28"/>
          <w:szCs w:val="28"/>
        </w:rPr>
        <w:t xml:space="preserve"> толықтырылады. </w:t>
      </w:r>
      <w:proofErr w:type="gramStart"/>
      <w:r w:rsidRPr="00023BF6">
        <w:rPr>
          <w:rFonts w:ascii="Times New Roman" w:hAnsi="Times New Roman" w:cs="Times New Roman"/>
          <w:sz w:val="28"/>
          <w:szCs w:val="28"/>
        </w:rPr>
        <w:t xml:space="preserve">Алынған нəтижелердің </w:t>
      </w:r>
      <w:proofErr w:type="spellStart"/>
      <w:r w:rsidRPr="00023BF6">
        <w:rPr>
          <w:rFonts w:ascii="Times New Roman" w:hAnsi="Times New Roman" w:cs="Times New Roman"/>
          <w:sz w:val="28"/>
          <w:szCs w:val="28"/>
        </w:rPr>
        <w:t>негізінде</w:t>
      </w:r>
      <w:proofErr w:type="spellEnd"/>
      <w:r w:rsidRPr="00023BF6">
        <w:rPr>
          <w:rFonts w:ascii="Times New Roman" w:hAnsi="Times New Roman" w:cs="Times New Roman"/>
          <w:sz w:val="28"/>
          <w:szCs w:val="28"/>
        </w:rPr>
        <w:t xml:space="preserve"> қоректенудің </w:t>
      </w:r>
      <w:proofErr w:type="spellStart"/>
      <w:r w:rsidRPr="00023BF6">
        <w:rPr>
          <w:rFonts w:ascii="Times New Roman" w:hAnsi="Times New Roman" w:cs="Times New Roman"/>
          <w:sz w:val="28"/>
          <w:szCs w:val="28"/>
        </w:rPr>
        <w:t>негізгі</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элементтері</w:t>
      </w:r>
      <w:proofErr w:type="spellEnd"/>
      <w:r w:rsidRPr="00023BF6">
        <w:rPr>
          <w:rFonts w:ascii="Times New Roman" w:hAnsi="Times New Roman" w:cs="Times New Roman"/>
          <w:sz w:val="28"/>
          <w:szCs w:val="28"/>
        </w:rPr>
        <w:t xml:space="preserve">: азот, фосфор, калийдің (10.10- 10.13 </w:t>
      </w:r>
      <w:proofErr w:type="spellStart"/>
      <w:r w:rsidRPr="00023BF6">
        <w:rPr>
          <w:rFonts w:ascii="Times New Roman" w:hAnsi="Times New Roman" w:cs="Times New Roman"/>
          <w:sz w:val="28"/>
          <w:szCs w:val="28"/>
        </w:rPr>
        <w:t>кесте</w:t>
      </w:r>
      <w:proofErr w:type="spellEnd"/>
      <w:r w:rsidRPr="00023BF6">
        <w:rPr>
          <w:rFonts w:ascii="Times New Roman" w:hAnsi="Times New Roman" w:cs="Times New Roman"/>
          <w:sz w:val="28"/>
          <w:szCs w:val="28"/>
        </w:rPr>
        <w:t xml:space="preserve">) құрамыбойынша топырақтыбағалаужүргізіледі. Азот, фосфор, калийдің </w:t>
      </w:r>
      <w:proofErr w:type="spellStart"/>
      <w:r w:rsidRPr="00023BF6">
        <w:rPr>
          <w:rFonts w:ascii="Times New Roman" w:hAnsi="Times New Roman" w:cs="Times New Roman"/>
          <w:sz w:val="28"/>
          <w:szCs w:val="28"/>
        </w:rPr>
        <w:t>жылжымалы</w:t>
      </w:r>
      <w:proofErr w:type="spellEnd"/>
      <w:r w:rsidRPr="00023BF6">
        <w:rPr>
          <w:rFonts w:ascii="Times New Roman" w:hAnsi="Times New Roman" w:cs="Times New Roman"/>
          <w:sz w:val="28"/>
          <w:szCs w:val="28"/>
        </w:rPr>
        <w:t xml:space="preserve"> құрамы </w:t>
      </w:r>
      <w:proofErr w:type="spellStart"/>
      <w:r w:rsidRPr="00023BF6">
        <w:rPr>
          <w:rFonts w:ascii="Times New Roman" w:hAnsi="Times New Roman" w:cs="Times New Roman"/>
          <w:sz w:val="28"/>
          <w:szCs w:val="28"/>
        </w:rPr>
        <w:t>бойынша</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топталуын</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есепке</w:t>
      </w:r>
      <w:proofErr w:type="spellEnd"/>
      <w:r w:rsidRPr="00023BF6">
        <w:rPr>
          <w:rFonts w:ascii="Times New Roman" w:hAnsi="Times New Roman" w:cs="Times New Roman"/>
          <w:sz w:val="28"/>
          <w:szCs w:val="28"/>
        </w:rPr>
        <w:t xml:space="preserve"> ала </w:t>
      </w:r>
      <w:proofErr w:type="spellStart"/>
      <w:r w:rsidRPr="00023BF6">
        <w:rPr>
          <w:rFonts w:ascii="Times New Roman" w:hAnsi="Times New Roman" w:cs="Times New Roman"/>
          <w:sz w:val="28"/>
          <w:szCs w:val="28"/>
        </w:rPr>
        <w:t>отырып</w:t>
      </w:r>
      <w:proofErr w:type="spellEnd"/>
      <w:r w:rsidRPr="00023BF6">
        <w:rPr>
          <w:rFonts w:ascii="Times New Roman" w:hAnsi="Times New Roman" w:cs="Times New Roman"/>
          <w:sz w:val="28"/>
          <w:szCs w:val="28"/>
        </w:rPr>
        <w:t xml:space="preserve">, топырақтың қоректену </w:t>
      </w:r>
      <w:proofErr w:type="spellStart"/>
      <w:r w:rsidRPr="00023BF6">
        <w:rPr>
          <w:rFonts w:ascii="Times New Roman" w:hAnsi="Times New Roman" w:cs="Times New Roman"/>
          <w:sz w:val="28"/>
          <w:szCs w:val="28"/>
        </w:rPr>
        <w:t>элементтерімен</w:t>
      </w:r>
      <w:proofErr w:type="spellEnd"/>
      <w:r w:rsidRPr="00023BF6">
        <w:rPr>
          <w:rFonts w:ascii="Times New Roman" w:hAnsi="Times New Roman" w:cs="Times New Roman"/>
          <w:sz w:val="28"/>
          <w:szCs w:val="28"/>
        </w:rPr>
        <w:t xml:space="preserve"> қамтамасыз </w:t>
      </w:r>
      <w:proofErr w:type="spellStart"/>
      <w:r w:rsidRPr="00023BF6">
        <w:rPr>
          <w:rFonts w:ascii="Times New Roman" w:hAnsi="Times New Roman" w:cs="Times New Roman"/>
          <w:sz w:val="28"/>
          <w:szCs w:val="28"/>
        </w:rPr>
        <w:t>етілу</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картограммалары</w:t>
      </w:r>
      <w:proofErr w:type="spellEnd"/>
      <w:r w:rsidRPr="00023BF6">
        <w:rPr>
          <w:rFonts w:ascii="Times New Roman" w:hAnsi="Times New Roman" w:cs="Times New Roman"/>
          <w:sz w:val="28"/>
          <w:szCs w:val="28"/>
        </w:rPr>
        <w:t xml:space="preserve"> құрылады, </w:t>
      </w:r>
      <w:proofErr w:type="spellStart"/>
      <w:r w:rsidRPr="00023BF6">
        <w:rPr>
          <w:rFonts w:ascii="Times New Roman" w:hAnsi="Times New Roman" w:cs="Times New Roman"/>
          <w:sz w:val="28"/>
          <w:szCs w:val="28"/>
        </w:rPr>
        <w:t>олар</w:t>
      </w:r>
      <w:proofErr w:type="spellEnd"/>
      <w:r w:rsidRPr="00023BF6">
        <w:rPr>
          <w:rFonts w:ascii="Times New Roman" w:hAnsi="Times New Roman" w:cs="Times New Roman"/>
          <w:sz w:val="28"/>
          <w:szCs w:val="28"/>
        </w:rPr>
        <w:t xml:space="preserve"> тыңайтқыштар </w:t>
      </w:r>
      <w:proofErr w:type="spellStart"/>
      <w:r w:rsidRPr="00023BF6">
        <w:rPr>
          <w:rFonts w:ascii="Times New Roman" w:hAnsi="Times New Roman" w:cs="Times New Roman"/>
          <w:sz w:val="28"/>
          <w:szCs w:val="28"/>
        </w:rPr>
        <w:t>енгізумен</w:t>
      </w:r>
      <w:proofErr w:type="spellEnd"/>
      <w:r w:rsidRPr="00023BF6">
        <w:rPr>
          <w:rFonts w:ascii="Times New Roman" w:hAnsi="Times New Roman" w:cs="Times New Roman"/>
          <w:sz w:val="28"/>
          <w:szCs w:val="28"/>
        </w:rPr>
        <w:t xml:space="preserve"> нəтижелі құнарлық деңгейін </w:t>
      </w:r>
      <w:proofErr w:type="spellStart"/>
      <w:r w:rsidRPr="00023BF6">
        <w:rPr>
          <w:rFonts w:ascii="Times New Roman" w:hAnsi="Times New Roman" w:cs="Times New Roman"/>
          <w:sz w:val="28"/>
          <w:szCs w:val="28"/>
        </w:rPr>
        <w:t>тиімді</w:t>
      </w:r>
      <w:proofErr w:type="spellEnd"/>
      <w:r w:rsidRPr="00023BF6">
        <w:rPr>
          <w:rFonts w:ascii="Times New Roman" w:hAnsi="Times New Roman" w:cs="Times New Roman"/>
          <w:sz w:val="28"/>
          <w:szCs w:val="28"/>
        </w:rPr>
        <w:t xml:space="preserve"> түзетуге</w:t>
      </w:r>
      <w:proofErr w:type="gram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негіз</w:t>
      </w:r>
      <w:proofErr w:type="spellEnd"/>
      <w:r w:rsidRPr="00023BF6">
        <w:rPr>
          <w:rFonts w:ascii="Times New Roman" w:hAnsi="Times New Roman" w:cs="Times New Roman"/>
          <w:sz w:val="28"/>
          <w:szCs w:val="28"/>
        </w:rPr>
        <w:t xml:space="preserve"> </w:t>
      </w:r>
      <w:proofErr w:type="spellStart"/>
      <w:r w:rsidRPr="00023BF6">
        <w:rPr>
          <w:rFonts w:ascii="Times New Roman" w:hAnsi="Times New Roman" w:cs="Times New Roman"/>
          <w:sz w:val="28"/>
          <w:szCs w:val="28"/>
        </w:rPr>
        <w:t>болады</w:t>
      </w:r>
      <w:proofErr w:type="spellEnd"/>
      <w:r w:rsidRPr="00023BF6">
        <w:rPr>
          <w:rFonts w:ascii="Times New Roman" w:hAnsi="Times New Roman" w:cs="Times New Roman"/>
          <w:sz w:val="28"/>
          <w:szCs w:val="28"/>
        </w:rPr>
        <w:t>.</w:t>
      </w:r>
    </w:p>
    <w:p w:rsidR="00F53436" w:rsidRDefault="00F53436" w:rsidP="00F53436">
      <w:pPr>
        <w:spacing w:after="0" w:line="240" w:lineRule="auto"/>
        <w:ind w:firstLine="709"/>
        <w:jc w:val="both"/>
        <w:rPr>
          <w:rFonts w:ascii="Times New Roman" w:hAnsi="Times New Roman" w:cs="Times New Roman"/>
          <w:sz w:val="28"/>
          <w:szCs w:val="28"/>
        </w:rPr>
      </w:pPr>
    </w:p>
    <w:p w:rsidR="00F53436" w:rsidRDefault="00F53436" w:rsidP="00F53436">
      <w:pPr>
        <w:spacing w:after="0" w:line="240" w:lineRule="auto"/>
        <w:ind w:firstLine="709"/>
        <w:jc w:val="both"/>
        <w:rPr>
          <w:rFonts w:ascii="Times New Roman" w:hAnsi="Times New Roman" w:cs="Times New Roman"/>
          <w:sz w:val="28"/>
          <w:szCs w:val="28"/>
        </w:rPr>
      </w:pPr>
    </w:p>
    <w:p w:rsidR="00F53436" w:rsidRDefault="00F53436" w:rsidP="00F53436">
      <w:pPr>
        <w:spacing w:after="0" w:line="240" w:lineRule="auto"/>
        <w:ind w:firstLine="709"/>
        <w:jc w:val="both"/>
        <w:rPr>
          <w:rFonts w:ascii="Times New Roman" w:hAnsi="Times New Roman" w:cs="Times New Roman"/>
          <w:sz w:val="28"/>
          <w:szCs w:val="28"/>
        </w:rPr>
      </w:pPr>
    </w:p>
    <w:p w:rsidR="00F53436" w:rsidRDefault="00F53436" w:rsidP="00F53436">
      <w:pPr>
        <w:spacing w:after="0" w:line="240" w:lineRule="auto"/>
        <w:ind w:firstLine="709"/>
        <w:jc w:val="both"/>
        <w:rPr>
          <w:rFonts w:ascii="Times New Roman" w:hAnsi="Times New Roman" w:cs="Times New Roman"/>
          <w:sz w:val="28"/>
          <w:szCs w:val="28"/>
        </w:rPr>
      </w:pPr>
    </w:p>
    <w:p w:rsidR="00F53436" w:rsidRDefault="00F53436" w:rsidP="00F53436">
      <w:pPr>
        <w:spacing w:after="0" w:line="240" w:lineRule="auto"/>
        <w:ind w:firstLine="709"/>
        <w:jc w:val="both"/>
        <w:rPr>
          <w:rFonts w:ascii="Times New Roman" w:hAnsi="Times New Roman" w:cs="Times New Roman"/>
          <w:sz w:val="28"/>
          <w:szCs w:val="28"/>
        </w:rPr>
      </w:pPr>
    </w:p>
    <w:p w:rsidR="005C5D88" w:rsidRPr="005C5D88" w:rsidRDefault="005C5D88" w:rsidP="005C5D88">
      <w:pPr>
        <w:jc w:val="center"/>
        <w:rPr>
          <w:rFonts w:ascii="Times New Roman" w:hAnsi="Times New Roman" w:cs="Times New Roman"/>
          <w:b/>
          <w:sz w:val="28"/>
          <w:szCs w:val="28"/>
        </w:rPr>
      </w:pPr>
      <w:r w:rsidRPr="005C5D88">
        <w:rPr>
          <w:rFonts w:ascii="Times New Roman" w:hAnsi="Times New Roman" w:cs="Times New Roman"/>
          <w:b/>
          <w:sz w:val="28"/>
          <w:szCs w:val="28"/>
        </w:rPr>
        <w:t xml:space="preserve">Азоттың, фосфордың, калийдың </w:t>
      </w:r>
      <w:proofErr w:type="spellStart"/>
      <w:r w:rsidRPr="005C5D88">
        <w:rPr>
          <w:rFonts w:ascii="Times New Roman" w:hAnsi="Times New Roman" w:cs="Times New Roman"/>
          <w:b/>
          <w:sz w:val="28"/>
          <w:szCs w:val="28"/>
        </w:rPr>
        <w:t>жалпы</w:t>
      </w:r>
      <w:proofErr w:type="spellEnd"/>
      <w:r w:rsidRPr="005C5D88">
        <w:rPr>
          <w:rFonts w:ascii="Times New Roman" w:hAnsi="Times New Roman" w:cs="Times New Roman"/>
          <w:b/>
          <w:sz w:val="28"/>
          <w:szCs w:val="28"/>
        </w:rPr>
        <w:t xml:space="preserve"> құрамы </w:t>
      </w:r>
      <w:proofErr w:type="spellStart"/>
      <w:r w:rsidRPr="005C5D88">
        <w:rPr>
          <w:rFonts w:ascii="Times New Roman" w:hAnsi="Times New Roman" w:cs="Times New Roman"/>
          <w:b/>
          <w:sz w:val="28"/>
          <w:szCs w:val="28"/>
        </w:rPr>
        <w:t>бойынша</w:t>
      </w:r>
      <w:proofErr w:type="spellEnd"/>
      <w:r w:rsidRPr="005C5D88">
        <w:rPr>
          <w:rFonts w:ascii="Times New Roman" w:hAnsi="Times New Roman" w:cs="Times New Roman"/>
          <w:b/>
          <w:sz w:val="28"/>
          <w:szCs w:val="28"/>
        </w:rPr>
        <w:t xml:space="preserve"> топырақтың əлеуетті өнімділігін бағалау</w:t>
      </w:r>
      <w:proofErr w:type="gramStart"/>
      <w:r w:rsidRPr="005C5D88">
        <w:rPr>
          <w:rFonts w:ascii="Times New Roman" w:hAnsi="Times New Roman" w:cs="Times New Roman"/>
          <w:b/>
          <w:sz w:val="28"/>
          <w:szCs w:val="28"/>
        </w:rPr>
        <w:t xml:space="preserve"> (%)</w:t>
      </w:r>
      <w:proofErr w:type="gramEnd"/>
    </w:p>
    <w:tbl>
      <w:tblPr>
        <w:tblStyle w:val="a3"/>
        <w:tblW w:w="0" w:type="auto"/>
        <w:tblLook w:val="04A0"/>
      </w:tblPr>
      <w:tblGrid>
        <w:gridCol w:w="2392"/>
        <w:gridCol w:w="2393"/>
        <w:gridCol w:w="2393"/>
        <w:gridCol w:w="2393"/>
      </w:tblGrid>
      <w:tr w:rsidR="00186A84" w:rsidRPr="00B10033" w:rsidTr="00186A84">
        <w:tc>
          <w:tcPr>
            <w:tcW w:w="2392" w:type="dxa"/>
          </w:tcPr>
          <w:p w:rsidR="00186A84" w:rsidRPr="00B10033" w:rsidRDefault="00186A84" w:rsidP="00186A84">
            <w:pPr>
              <w:jc w:val="both"/>
              <w:rPr>
                <w:rFonts w:ascii="Times New Roman" w:hAnsi="Times New Roman" w:cs="Times New Roman"/>
                <w:sz w:val="28"/>
                <w:szCs w:val="28"/>
                <w:lang w:val="kk-KZ"/>
              </w:rPr>
            </w:pPr>
            <w:r w:rsidRPr="00B10033">
              <w:rPr>
                <w:rFonts w:ascii="Times New Roman" w:hAnsi="Times New Roman" w:cs="Times New Roman"/>
                <w:sz w:val="28"/>
                <w:szCs w:val="28"/>
                <w:lang w:val="kk-KZ"/>
              </w:rPr>
              <w:t>Құрамының деңгейі</w:t>
            </w:r>
          </w:p>
        </w:tc>
        <w:tc>
          <w:tcPr>
            <w:tcW w:w="2393" w:type="dxa"/>
          </w:tcPr>
          <w:p w:rsidR="00186A84" w:rsidRPr="00B10033" w:rsidRDefault="00186A84" w:rsidP="00186A84">
            <w:pPr>
              <w:jc w:val="center"/>
              <w:rPr>
                <w:rFonts w:ascii="Times New Roman" w:hAnsi="Times New Roman" w:cs="Times New Roman"/>
                <w:sz w:val="28"/>
                <w:szCs w:val="28"/>
                <w:lang w:val="en-US"/>
              </w:rPr>
            </w:pPr>
            <w:r w:rsidRPr="00B10033">
              <w:rPr>
                <w:rFonts w:ascii="Times New Roman" w:hAnsi="Times New Roman" w:cs="Times New Roman"/>
                <w:sz w:val="28"/>
                <w:szCs w:val="28"/>
                <w:lang w:val="en-US"/>
              </w:rPr>
              <w:t>N</w:t>
            </w:r>
          </w:p>
        </w:tc>
        <w:tc>
          <w:tcPr>
            <w:tcW w:w="2393" w:type="dxa"/>
          </w:tcPr>
          <w:p w:rsidR="00186A84" w:rsidRPr="00B10033" w:rsidRDefault="00186A84" w:rsidP="00186A84">
            <w:pPr>
              <w:jc w:val="center"/>
              <w:rPr>
                <w:rFonts w:ascii="Times New Roman" w:hAnsi="Times New Roman" w:cs="Times New Roman"/>
                <w:sz w:val="28"/>
                <w:szCs w:val="28"/>
                <w:lang w:val="en-US"/>
              </w:rPr>
            </w:pPr>
            <w:r w:rsidRPr="00B10033">
              <w:rPr>
                <w:rFonts w:ascii="Times New Roman" w:hAnsi="Times New Roman" w:cs="Times New Roman"/>
                <w:sz w:val="28"/>
                <w:szCs w:val="28"/>
                <w:lang w:val="en-US"/>
              </w:rPr>
              <w:t>P</w:t>
            </w:r>
          </w:p>
        </w:tc>
        <w:tc>
          <w:tcPr>
            <w:tcW w:w="2393" w:type="dxa"/>
          </w:tcPr>
          <w:p w:rsidR="00186A84" w:rsidRPr="00B10033" w:rsidRDefault="00186A84" w:rsidP="00186A84">
            <w:pPr>
              <w:jc w:val="center"/>
              <w:rPr>
                <w:rFonts w:ascii="Times New Roman" w:hAnsi="Times New Roman" w:cs="Times New Roman"/>
                <w:sz w:val="28"/>
                <w:szCs w:val="28"/>
                <w:lang w:val="en-US"/>
              </w:rPr>
            </w:pPr>
            <w:r w:rsidRPr="00B10033">
              <w:rPr>
                <w:rFonts w:ascii="Times New Roman" w:hAnsi="Times New Roman" w:cs="Times New Roman"/>
                <w:sz w:val="28"/>
                <w:szCs w:val="28"/>
                <w:lang w:val="en-US"/>
              </w:rPr>
              <w:t>K</w:t>
            </w:r>
          </w:p>
        </w:tc>
      </w:tr>
      <w:tr w:rsidR="00186A84" w:rsidRPr="00B10033" w:rsidTr="00186A84">
        <w:tc>
          <w:tcPr>
            <w:tcW w:w="2392" w:type="dxa"/>
          </w:tcPr>
          <w:p w:rsidR="00186A84" w:rsidRPr="00B10033" w:rsidRDefault="00186A84" w:rsidP="00186A84">
            <w:pPr>
              <w:jc w:val="both"/>
              <w:rPr>
                <w:rFonts w:ascii="Times New Roman" w:hAnsi="Times New Roman" w:cs="Times New Roman"/>
                <w:sz w:val="28"/>
                <w:szCs w:val="28"/>
                <w:lang w:val="kk-KZ"/>
              </w:rPr>
            </w:pPr>
            <w:r w:rsidRPr="00B10033">
              <w:rPr>
                <w:rFonts w:ascii="Times New Roman" w:hAnsi="Times New Roman" w:cs="Times New Roman"/>
                <w:sz w:val="28"/>
                <w:szCs w:val="28"/>
              </w:rPr>
              <w:t>Өте үлкен</w:t>
            </w:r>
          </w:p>
        </w:tc>
        <w:tc>
          <w:tcPr>
            <w:tcW w:w="2393" w:type="dxa"/>
          </w:tcPr>
          <w:p w:rsidR="00186A84" w:rsidRPr="00B10033" w:rsidRDefault="00186A84" w:rsidP="00B10033">
            <w:pPr>
              <w:jc w:val="center"/>
              <w:rPr>
                <w:rFonts w:ascii="Times New Roman" w:hAnsi="Times New Roman" w:cs="Times New Roman"/>
                <w:sz w:val="28"/>
                <w:szCs w:val="28"/>
                <w:lang w:val="kk-KZ"/>
              </w:rPr>
            </w:pPr>
            <w:r w:rsidRPr="00B10033">
              <w:rPr>
                <w:rFonts w:ascii="Times New Roman" w:hAnsi="Times New Roman" w:cs="Times New Roman"/>
                <w:sz w:val="28"/>
                <w:szCs w:val="28"/>
              </w:rPr>
              <w:t>0,35</w:t>
            </w:r>
            <w:r w:rsidRPr="00B10033">
              <w:rPr>
                <w:rFonts w:ascii="Times New Roman" w:hAnsi="Times New Roman" w:cs="Times New Roman"/>
                <w:sz w:val="28"/>
                <w:szCs w:val="28"/>
                <w:lang w:val="kk-KZ"/>
              </w:rPr>
              <w:t xml:space="preserve"> -</w:t>
            </w:r>
            <w:r w:rsidRPr="00B10033">
              <w:rPr>
                <w:rFonts w:ascii="Times New Roman" w:hAnsi="Times New Roman" w:cs="Times New Roman"/>
                <w:sz w:val="28"/>
                <w:szCs w:val="28"/>
              </w:rPr>
              <w:t xml:space="preserve"> </w:t>
            </w:r>
            <w:proofErr w:type="spellStart"/>
            <w:r w:rsidRPr="00B10033">
              <w:rPr>
                <w:rFonts w:ascii="Times New Roman" w:hAnsi="Times New Roman" w:cs="Times New Roman"/>
                <w:sz w:val="28"/>
                <w:szCs w:val="28"/>
              </w:rPr>
              <w:t>тен</w:t>
            </w:r>
            <w:proofErr w:type="spellEnd"/>
            <w:r w:rsidRPr="00B10033">
              <w:rPr>
                <w:rFonts w:ascii="Times New Roman" w:hAnsi="Times New Roman" w:cs="Times New Roman"/>
                <w:sz w:val="28"/>
                <w:szCs w:val="28"/>
              </w:rPr>
              <w:t xml:space="preserve"> </w:t>
            </w:r>
            <w:r w:rsidRPr="00B10033">
              <w:rPr>
                <w:rFonts w:ascii="Times New Roman" w:hAnsi="Times New Roman" w:cs="Times New Roman"/>
                <w:sz w:val="28"/>
                <w:szCs w:val="28"/>
                <w:lang w:val="kk-KZ"/>
              </w:rPr>
              <w:t>кө</w:t>
            </w:r>
            <w:proofErr w:type="gramStart"/>
            <w:r w:rsidRPr="00B10033">
              <w:rPr>
                <w:rFonts w:ascii="Times New Roman" w:hAnsi="Times New Roman" w:cs="Times New Roman"/>
                <w:sz w:val="28"/>
                <w:szCs w:val="28"/>
                <w:lang w:val="kk-KZ"/>
              </w:rPr>
              <w:t>п</w:t>
            </w:r>
            <w:proofErr w:type="gramEnd"/>
          </w:p>
        </w:tc>
        <w:tc>
          <w:tcPr>
            <w:tcW w:w="2393" w:type="dxa"/>
          </w:tcPr>
          <w:p w:rsidR="00186A84" w:rsidRPr="00B10033" w:rsidRDefault="00B10033" w:rsidP="00B10033">
            <w:pPr>
              <w:jc w:val="center"/>
              <w:rPr>
                <w:rFonts w:ascii="Times New Roman" w:hAnsi="Times New Roman" w:cs="Times New Roman"/>
                <w:sz w:val="28"/>
                <w:szCs w:val="28"/>
                <w:lang w:val="kk-KZ"/>
              </w:rPr>
            </w:pPr>
            <w:r w:rsidRPr="00B10033">
              <w:rPr>
                <w:rFonts w:ascii="Times New Roman" w:hAnsi="Times New Roman" w:cs="Times New Roman"/>
                <w:sz w:val="28"/>
                <w:szCs w:val="28"/>
              </w:rPr>
              <w:t>0,20 – дан кө</w:t>
            </w:r>
            <w:proofErr w:type="gramStart"/>
            <w:r w:rsidRPr="00B10033">
              <w:rPr>
                <w:rFonts w:ascii="Times New Roman" w:hAnsi="Times New Roman" w:cs="Times New Roman"/>
                <w:sz w:val="28"/>
                <w:szCs w:val="28"/>
              </w:rPr>
              <w:t>п</w:t>
            </w:r>
            <w:proofErr w:type="gramEnd"/>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3,0-ден кө</w:t>
            </w:r>
            <w:proofErr w:type="gramStart"/>
            <w:r w:rsidRPr="00B10033">
              <w:rPr>
                <w:rFonts w:ascii="Times New Roman" w:hAnsi="Times New Roman" w:cs="Times New Roman"/>
                <w:sz w:val="28"/>
                <w:szCs w:val="28"/>
              </w:rPr>
              <w:t>п</w:t>
            </w:r>
            <w:proofErr w:type="gramEnd"/>
          </w:p>
        </w:tc>
      </w:tr>
      <w:tr w:rsidR="00186A84" w:rsidRPr="00B10033" w:rsidTr="00186A84">
        <w:tc>
          <w:tcPr>
            <w:tcW w:w="2392" w:type="dxa"/>
          </w:tcPr>
          <w:p w:rsidR="00186A84" w:rsidRPr="00B10033" w:rsidRDefault="00186A84" w:rsidP="00186A84">
            <w:pPr>
              <w:jc w:val="both"/>
              <w:rPr>
                <w:rFonts w:ascii="Times New Roman" w:hAnsi="Times New Roman" w:cs="Times New Roman"/>
                <w:sz w:val="28"/>
                <w:szCs w:val="28"/>
                <w:lang w:val="kk-KZ"/>
              </w:rPr>
            </w:pPr>
            <w:r w:rsidRPr="00B10033">
              <w:rPr>
                <w:rFonts w:ascii="Times New Roman" w:hAnsi="Times New Roman" w:cs="Times New Roman"/>
                <w:sz w:val="28"/>
                <w:szCs w:val="28"/>
                <w:lang w:val="kk-KZ"/>
              </w:rPr>
              <w:t>Үлкен</w:t>
            </w:r>
          </w:p>
        </w:tc>
        <w:tc>
          <w:tcPr>
            <w:tcW w:w="2393" w:type="dxa"/>
          </w:tcPr>
          <w:p w:rsidR="00186A84" w:rsidRPr="00B10033" w:rsidRDefault="00186A84" w:rsidP="00B10033">
            <w:pPr>
              <w:jc w:val="center"/>
              <w:rPr>
                <w:rFonts w:ascii="Times New Roman" w:hAnsi="Times New Roman" w:cs="Times New Roman"/>
                <w:sz w:val="28"/>
                <w:szCs w:val="28"/>
              </w:rPr>
            </w:pPr>
            <w:r w:rsidRPr="00B10033">
              <w:rPr>
                <w:rFonts w:ascii="Times New Roman" w:hAnsi="Times New Roman" w:cs="Times New Roman"/>
                <w:sz w:val="28"/>
                <w:szCs w:val="28"/>
              </w:rPr>
              <w:t>0,35</w:t>
            </w:r>
            <w:r w:rsidR="00B10033" w:rsidRPr="00B10033">
              <w:rPr>
                <w:rFonts w:ascii="Times New Roman" w:hAnsi="Times New Roman" w:cs="Times New Roman"/>
                <w:sz w:val="28"/>
                <w:szCs w:val="28"/>
                <w:lang w:val="kk-KZ"/>
              </w:rPr>
              <w:t xml:space="preserve"> </w:t>
            </w:r>
            <w:r w:rsidRPr="00B10033">
              <w:rPr>
                <w:rFonts w:ascii="Times New Roman" w:hAnsi="Times New Roman" w:cs="Times New Roman"/>
                <w:sz w:val="28"/>
                <w:szCs w:val="28"/>
              </w:rPr>
              <w:t>-</w:t>
            </w:r>
            <w:r w:rsidR="00B10033" w:rsidRPr="00B10033">
              <w:rPr>
                <w:rFonts w:ascii="Times New Roman" w:hAnsi="Times New Roman" w:cs="Times New Roman"/>
                <w:sz w:val="28"/>
                <w:szCs w:val="28"/>
                <w:lang w:val="kk-KZ"/>
              </w:rPr>
              <w:t xml:space="preserve"> </w:t>
            </w:r>
            <w:r w:rsidRPr="00B10033">
              <w:rPr>
                <w:rFonts w:ascii="Times New Roman" w:hAnsi="Times New Roman" w:cs="Times New Roman"/>
                <w:sz w:val="28"/>
                <w:szCs w:val="28"/>
              </w:rPr>
              <w:t>0,25</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0,20-0,15</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3,0-2,0</w:t>
            </w:r>
          </w:p>
        </w:tc>
      </w:tr>
      <w:tr w:rsidR="00186A84" w:rsidRPr="00B10033" w:rsidTr="00186A84">
        <w:tc>
          <w:tcPr>
            <w:tcW w:w="2392" w:type="dxa"/>
          </w:tcPr>
          <w:p w:rsidR="00186A84" w:rsidRPr="00B10033" w:rsidRDefault="00186A84" w:rsidP="00186A84">
            <w:pPr>
              <w:jc w:val="both"/>
              <w:rPr>
                <w:rFonts w:ascii="Times New Roman" w:hAnsi="Times New Roman" w:cs="Times New Roman"/>
                <w:sz w:val="28"/>
                <w:szCs w:val="28"/>
                <w:lang w:val="kk-KZ"/>
              </w:rPr>
            </w:pPr>
            <w:r w:rsidRPr="00B10033">
              <w:rPr>
                <w:rFonts w:ascii="Times New Roman" w:hAnsi="Times New Roman" w:cs="Times New Roman"/>
                <w:sz w:val="28"/>
                <w:szCs w:val="28"/>
                <w:lang w:val="kk-KZ"/>
              </w:rPr>
              <w:t>Орташа</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0,2</w:t>
            </w:r>
            <w:r w:rsidRPr="00B10033">
              <w:rPr>
                <w:rFonts w:ascii="Times New Roman" w:hAnsi="Times New Roman" w:cs="Times New Roman"/>
                <w:sz w:val="28"/>
                <w:szCs w:val="28"/>
                <w:lang w:val="kk-KZ"/>
              </w:rPr>
              <w:t xml:space="preserve"> - </w:t>
            </w:r>
            <w:r w:rsidRPr="00B10033">
              <w:rPr>
                <w:rFonts w:ascii="Times New Roman" w:hAnsi="Times New Roman" w:cs="Times New Roman"/>
                <w:sz w:val="28"/>
                <w:szCs w:val="28"/>
              </w:rPr>
              <w:t>0,10</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0,15-0,08</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2,0-1,0</w:t>
            </w:r>
          </w:p>
        </w:tc>
      </w:tr>
      <w:tr w:rsidR="00186A84" w:rsidRPr="00B10033" w:rsidTr="00186A84">
        <w:tc>
          <w:tcPr>
            <w:tcW w:w="2392" w:type="dxa"/>
          </w:tcPr>
          <w:p w:rsidR="00186A84" w:rsidRPr="00B10033" w:rsidRDefault="00186A84" w:rsidP="00186A84">
            <w:pPr>
              <w:jc w:val="both"/>
              <w:rPr>
                <w:rFonts w:ascii="Times New Roman" w:hAnsi="Times New Roman" w:cs="Times New Roman"/>
                <w:sz w:val="28"/>
                <w:szCs w:val="28"/>
                <w:lang w:val="kk-KZ"/>
              </w:rPr>
            </w:pPr>
            <w:r w:rsidRPr="00B10033">
              <w:rPr>
                <w:rFonts w:ascii="Times New Roman" w:hAnsi="Times New Roman" w:cs="Times New Roman"/>
                <w:sz w:val="28"/>
                <w:szCs w:val="28"/>
                <w:lang w:val="kk-KZ"/>
              </w:rPr>
              <w:t>Төмен</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0,10- 0,05</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0,08-0,02</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1,0-0,7</w:t>
            </w:r>
          </w:p>
        </w:tc>
      </w:tr>
      <w:tr w:rsidR="00186A84" w:rsidRPr="00B10033" w:rsidTr="00186A84">
        <w:tc>
          <w:tcPr>
            <w:tcW w:w="2392" w:type="dxa"/>
          </w:tcPr>
          <w:p w:rsidR="00186A84" w:rsidRPr="00B10033" w:rsidRDefault="00186A84" w:rsidP="00186A84">
            <w:pPr>
              <w:jc w:val="both"/>
              <w:rPr>
                <w:rFonts w:ascii="Times New Roman" w:hAnsi="Times New Roman" w:cs="Times New Roman"/>
                <w:sz w:val="28"/>
                <w:szCs w:val="28"/>
                <w:lang w:val="kk-KZ"/>
              </w:rPr>
            </w:pPr>
            <w:r w:rsidRPr="00B10033">
              <w:rPr>
                <w:rFonts w:ascii="Times New Roman" w:hAnsi="Times New Roman" w:cs="Times New Roman"/>
                <w:sz w:val="28"/>
                <w:szCs w:val="28"/>
                <w:lang w:val="kk-KZ"/>
              </w:rPr>
              <w:t>Өте төмен</w:t>
            </w:r>
          </w:p>
        </w:tc>
        <w:tc>
          <w:tcPr>
            <w:tcW w:w="2393" w:type="dxa"/>
          </w:tcPr>
          <w:p w:rsidR="00186A84" w:rsidRPr="00B10033" w:rsidRDefault="00B10033" w:rsidP="00B10033">
            <w:pPr>
              <w:jc w:val="center"/>
              <w:rPr>
                <w:rFonts w:ascii="Times New Roman" w:hAnsi="Times New Roman" w:cs="Times New Roman"/>
                <w:sz w:val="28"/>
                <w:szCs w:val="28"/>
                <w:lang w:val="kk-KZ"/>
              </w:rPr>
            </w:pPr>
            <w:r w:rsidRPr="00B10033">
              <w:rPr>
                <w:rFonts w:ascii="Times New Roman" w:hAnsi="Times New Roman" w:cs="Times New Roman"/>
                <w:sz w:val="28"/>
                <w:szCs w:val="28"/>
              </w:rPr>
              <w:t>0.05 –</w:t>
            </w:r>
            <w:proofErr w:type="spellStart"/>
            <w:r w:rsidRPr="00B10033">
              <w:rPr>
                <w:rFonts w:ascii="Times New Roman" w:hAnsi="Times New Roman" w:cs="Times New Roman"/>
                <w:sz w:val="28"/>
                <w:szCs w:val="28"/>
              </w:rPr>
              <w:t>тен</w:t>
            </w:r>
            <w:proofErr w:type="spellEnd"/>
            <w:r w:rsidRPr="00B10033">
              <w:rPr>
                <w:rFonts w:ascii="Times New Roman" w:hAnsi="Times New Roman" w:cs="Times New Roman"/>
                <w:sz w:val="28"/>
                <w:szCs w:val="28"/>
              </w:rPr>
              <w:t xml:space="preserve"> </w:t>
            </w:r>
            <w:r w:rsidRPr="00B10033">
              <w:rPr>
                <w:rFonts w:ascii="Times New Roman" w:hAnsi="Times New Roman" w:cs="Times New Roman"/>
                <w:sz w:val="28"/>
                <w:szCs w:val="28"/>
                <w:lang w:val="kk-KZ"/>
              </w:rPr>
              <w:t>аз</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 xml:space="preserve">0,02 – </w:t>
            </w:r>
            <w:proofErr w:type="spellStart"/>
            <w:r w:rsidRPr="00B10033">
              <w:rPr>
                <w:rFonts w:ascii="Times New Roman" w:hAnsi="Times New Roman" w:cs="Times New Roman"/>
                <w:sz w:val="28"/>
                <w:szCs w:val="28"/>
              </w:rPr>
              <w:t>ден</w:t>
            </w:r>
            <w:proofErr w:type="spellEnd"/>
            <w:r w:rsidRPr="00B10033">
              <w:rPr>
                <w:rFonts w:ascii="Times New Roman" w:hAnsi="Times New Roman" w:cs="Times New Roman"/>
                <w:sz w:val="28"/>
                <w:szCs w:val="28"/>
              </w:rPr>
              <w:t xml:space="preserve"> аз</w:t>
            </w:r>
          </w:p>
        </w:tc>
        <w:tc>
          <w:tcPr>
            <w:tcW w:w="2393" w:type="dxa"/>
          </w:tcPr>
          <w:p w:rsidR="00186A84" w:rsidRPr="00B10033" w:rsidRDefault="00B10033" w:rsidP="00B10033">
            <w:pPr>
              <w:jc w:val="center"/>
              <w:rPr>
                <w:rFonts w:ascii="Times New Roman" w:hAnsi="Times New Roman" w:cs="Times New Roman"/>
                <w:sz w:val="28"/>
                <w:szCs w:val="28"/>
              </w:rPr>
            </w:pPr>
            <w:r w:rsidRPr="00B10033">
              <w:rPr>
                <w:rFonts w:ascii="Times New Roman" w:hAnsi="Times New Roman" w:cs="Times New Roman"/>
                <w:sz w:val="28"/>
                <w:szCs w:val="28"/>
              </w:rPr>
              <w:t xml:space="preserve">0,7 – </w:t>
            </w:r>
            <w:proofErr w:type="spellStart"/>
            <w:r w:rsidRPr="00B10033">
              <w:rPr>
                <w:rFonts w:ascii="Times New Roman" w:hAnsi="Times New Roman" w:cs="Times New Roman"/>
                <w:sz w:val="28"/>
                <w:szCs w:val="28"/>
              </w:rPr>
              <w:t>ден</w:t>
            </w:r>
            <w:proofErr w:type="spellEnd"/>
            <w:r w:rsidRPr="00B10033">
              <w:rPr>
                <w:rFonts w:ascii="Times New Roman" w:hAnsi="Times New Roman" w:cs="Times New Roman"/>
                <w:sz w:val="28"/>
                <w:szCs w:val="28"/>
              </w:rPr>
              <w:t xml:space="preserve"> аз</w:t>
            </w:r>
          </w:p>
        </w:tc>
      </w:tr>
    </w:tbl>
    <w:p w:rsidR="001A13EC" w:rsidRDefault="001A13EC" w:rsidP="001A13EC">
      <w:pPr>
        <w:spacing w:after="0" w:line="240" w:lineRule="auto"/>
        <w:jc w:val="both"/>
        <w:rPr>
          <w:rFonts w:ascii="Times New Roman" w:hAnsi="Times New Roman" w:cs="Times New Roman"/>
          <w:b/>
          <w:sz w:val="28"/>
          <w:szCs w:val="28"/>
          <w:lang w:val="kk-KZ"/>
        </w:rPr>
      </w:pPr>
    </w:p>
    <w:p w:rsidR="00B10033" w:rsidRPr="00F53436" w:rsidRDefault="001A13EC" w:rsidP="001A13EC">
      <w:pPr>
        <w:spacing w:after="0" w:line="240" w:lineRule="auto"/>
        <w:jc w:val="both"/>
        <w:rPr>
          <w:rFonts w:ascii="Times New Roman" w:hAnsi="Times New Roman" w:cs="Times New Roman"/>
          <w:b/>
          <w:sz w:val="28"/>
          <w:szCs w:val="28"/>
        </w:rPr>
      </w:pPr>
      <w:r>
        <w:rPr>
          <w:rFonts w:ascii="Times New Roman" w:hAnsi="Times New Roman" w:cs="Times New Roman"/>
          <w:b/>
          <w:sz w:val="28"/>
          <w:szCs w:val="28"/>
          <w:lang w:val="kk-KZ"/>
        </w:rPr>
        <w:t xml:space="preserve">        </w:t>
      </w:r>
      <w:r w:rsidR="00837DD1" w:rsidRPr="001A13EC">
        <w:rPr>
          <w:rFonts w:ascii="Times New Roman" w:hAnsi="Times New Roman" w:cs="Times New Roman"/>
          <w:sz w:val="28"/>
          <w:szCs w:val="28"/>
          <w:lang w:val="kk-KZ"/>
        </w:rPr>
        <w:t xml:space="preserve">Агрохимиялық мониторингтің басты кезеңі өнімімен бірге химиялық элементтердің шығарылымын есептеп, тепе-теңдік </w:t>
      </w:r>
      <w:r w:rsidR="00F53436" w:rsidRPr="001A13EC">
        <w:rPr>
          <w:rFonts w:ascii="Times New Roman" w:hAnsi="Times New Roman" w:cs="Times New Roman"/>
          <w:sz w:val="28"/>
          <w:szCs w:val="28"/>
          <w:lang w:val="kk-KZ"/>
        </w:rPr>
        <w:t xml:space="preserve"> есептеулердің орындалуы болып табылады. </w:t>
      </w:r>
      <w:r w:rsidR="00F53436" w:rsidRPr="00F53436">
        <w:rPr>
          <w:rFonts w:ascii="Times New Roman" w:hAnsi="Times New Roman" w:cs="Times New Roman"/>
          <w:sz w:val="28"/>
          <w:szCs w:val="28"/>
        </w:rPr>
        <w:t xml:space="preserve">Осының </w:t>
      </w:r>
      <w:proofErr w:type="spellStart"/>
      <w:r w:rsidR="00F53436" w:rsidRPr="00F53436">
        <w:rPr>
          <w:rFonts w:ascii="Times New Roman" w:hAnsi="Times New Roman" w:cs="Times New Roman"/>
          <w:sz w:val="28"/>
          <w:szCs w:val="28"/>
        </w:rPr>
        <w:t>негізінде</w:t>
      </w:r>
      <w:proofErr w:type="spellEnd"/>
      <w:r w:rsidR="00F53436" w:rsidRPr="00F53436">
        <w:rPr>
          <w:rFonts w:ascii="Times New Roman" w:hAnsi="Times New Roman" w:cs="Times New Roman"/>
          <w:sz w:val="28"/>
          <w:szCs w:val="28"/>
        </w:rPr>
        <w:t xml:space="preserve"> өсімдіктердің қоректену қажетті деңгейдегі </w:t>
      </w:r>
      <w:proofErr w:type="spellStart"/>
      <w:r w:rsidR="00F53436" w:rsidRPr="00F53436">
        <w:rPr>
          <w:rFonts w:ascii="Times New Roman" w:hAnsi="Times New Roman" w:cs="Times New Roman"/>
          <w:sz w:val="28"/>
          <w:szCs w:val="28"/>
        </w:rPr>
        <w:t>элементтерін</w:t>
      </w:r>
      <w:proofErr w:type="spellEnd"/>
      <w:r w:rsidR="00F53436" w:rsidRPr="00F53436">
        <w:rPr>
          <w:rFonts w:ascii="Times New Roman" w:hAnsi="Times New Roman" w:cs="Times New Roman"/>
          <w:sz w:val="28"/>
          <w:szCs w:val="28"/>
        </w:rPr>
        <w:t xml:space="preserve"> шығара </w:t>
      </w:r>
      <w:proofErr w:type="spellStart"/>
      <w:r w:rsidR="00F53436" w:rsidRPr="00F53436">
        <w:rPr>
          <w:rFonts w:ascii="Times New Roman" w:hAnsi="Times New Roman" w:cs="Times New Roman"/>
          <w:sz w:val="28"/>
          <w:szCs w:val="28"/>
        </w:rPr>
        <w:t>отырып</w:t>
      </w:r>
      <w:proofErr w:type="spellEnd"/>
      <w:r w:rsidR="00F53436" w:rsidRPr="00F53436">
        <w:rPr>
          <w:rFonts w:ascii="Times New Roman" w:hAnsi="Times New Roman" w:cs="Times New Roman"/>
          <w:sz w:val="28"/>
          <w:szCs w:val="28"/>
        </w:rPr>
        <w:t xml:space="preserve">, </w:t>
      </w:r>
      <w:proofErr w:type="spellStart"/>
      <w:r w:rsidR="00F53436" w:rsidRPr="00F53436">
        <w:rPr>
          <w:rFonts w:ascii="Times New Roman" w:hAnsi="Times New Roman" w:cs="Times New Roman"/>
          <w:sz w:val="28"/>
          <w:szCs w:val="28"/>
        </w:rPr>
        <w:t>орнына</w:t>
      </w:r>
      <w:proofErr w:type="spellEnd"/>
      <w:r w:rsidR="00F53436" w:rsidRPr="00F53436">
        <w:rPr>
          <w:rFonts w:ascii="Times New Roman" w:hAnsi="Times New Roman" w:cs="Times New Roman"/>
          <w:sz w:val="28"/>
          <w:szCs w:val="28"/>
        </w:rPr>
        <w:t xml:space="preserve"> </w:t>
      </w:r>
      <w:proofErr w:type="spellStart"/>
      <w:r w:rsidR="00F53436" w:rsidRPr="00F53436">
        <w:rPr>
          <w:rFonts w:ascii="Times New Roman" w:hAnsi="Times New Roman" w:cs="Times New Roman"/>
          <w:sz w:val="28"/>
          <w:szCs w:val="28"/>
        </w:rPr>
        <w:t>келтіру</w:t>
      </w:r>
      <w:proofErr w:type="spellEnd"/>
      <w:r w:rsidR="00F53436" w:rsidRPr="00F53436">
        <w:rPr>
          <w:rFonts w:ascii="Times New Roman" w:hAnsi="Times New Roman" w:cs="Times New Roman"/>
          <w:sz w:val="28"/>
          <w:szCs w:val="28"/>
        </w:rPr>
        <w:t xml:space="preserve"> жəне топырақтың </w:t>
      </w:r>
      <w:proofErr w:type="spellStart"/>
      <w:r w:rsidR="00F53436" w:rsidRPr="00F53436">
        <w:rPr>
          <w:rFonts w:ascii="Times New Roman" w:hAnsi="Times New Roman" w:cs="Times New Roman"/>
          <w:sz w:val="28"/>
          <w:szCs w:val="28"/>
        </w:rPr>
        <w:t>тиімді</w:t>
      </w:r>
      <w:proofErr w:type="spellEnd"/>
      <w:r w:rsidR="00F53436" w:rsidRPr="00F53436">
        <w:rPr>
          <w:rFonts w:ascii="Times New Roman" w:hAnsi="Times New Roman" w:cs="Times New Roman"/>
          <w:sz w:val="28"/>
          <w:szCs w:val="28"/>
        </w:rPr>
        <w:t xml:space="preserve"> құнарлылығын өлшеу үшін сандық көрсеткіш </w:t>
      </w:r>
      <w:proofErr w:type="spellStart"/>
      <w:r w:rsidR="00F53436" w:rsidRPr="00F53436">
        <w:rPr>
          <w:rFonts w:ascii="Times New Roman" w:hAnsi="Times New Roman" w:cs="Times New Roman"/>
          <w:sz w:val="28"/>
          <w:szCs w:val="28"/>
        </w:rPr>
        <w:t>бойынша</w:t>
      </w:r>
      <w:proofErr w:type="spellEnd"/>
      <w:r w:rsidR="00F53436" w:rsidRPr="00F53436">
        <w:rPr>
          <w:rFonts w:ascii="Times New Roman" w:hAnsi="Times New Roman" w:cs="Times New Roman"/>
          <w:sz w:val="28"/>
          <w:szCs w:val="28"/>
        </w:rPr>
        <w:t xml:space="preserve"> минералдық жəне органикалық тыңайтқыштардың мөлшері анықталады.</w:t>
      </w:r>
    </w:p>
    <w:p w:rsidR="005C5D88" w:rsidRPr="00CE15AF" w:rsidRDefault="005C5D88" w:rsidP="00CE15AF">
      <w:pPr>
        <w:spacing w:after="0" w:line="240" w:lineRule="auto"/>
        <w:ind w:firstLine="709"/>
        <w:jc w:val="center"/>
        <w:rPr>
          <w:rFonts w:ascii="Times New Roman" w:hAnsi="Times New Roman" w:cs="Times New Roman"/>
          <w:b/>
          <w:sz w:val="28"/>
          <w:szCs w:val="28"/>
        </w:rPr>
      </w:pPr>
    </w:p>
    <w:p w:rsidR="005C5D88" w:rsidRPr="000D253A" w:rsidRDefault="00CE15AF" w:rsidP="000D253A">
      <w:pPr>
        <w:spacing w:after="0" w:line="240" w:lineRule="auto"/>
        <w:ind w:firstLine="709"/>
        <w:jc w:val="center"/>
        <w:rPr>
          <w:rFonts w:ascii="Times New Roman" w:hAnsi="Times New Roman" w:cs="Times New Roman"/>
          <w:b/>
          <w:sz w:val="28"/>
          <w:szCs w:val="28"/>
        </w:rPr>
      </w:pPr>
      <w:r w:rsidRPr="00CE15AF">
        <w:rPr>
          <w:rFonts w:ascii="Times New Roman" w:hAnsi="Times New Roman" w:cs="Times New Roman"/>
          <w:b/>
          <w:sz w:val="28"/>
          <w:szCs w:val="28"/>
        </w:rPr>
        <w:t xml:space="preserve">Оңай </w:t>
      </w:r>
      <w:proofErr w:type="spellStart"/>
      <w:r w:rsidRPr="00CE15AF">
        <w:rPr>
          <w:rFonts w:ascii="Times New Roman" w:hAnsi="Times New Roman" w:cs="Times New Roman"/>
          <w:b/>
          <w:sz w:val="28"/>
          <w:szCs w:val="28"/>
        </w:rPr>
        <w:t>гидролизденетін</w:t>
      </w:r>
      <w:proofErr w:type="spellEnd"/>
      <w:r w:rsidRPr="00CE15AF">
        <w:rPr>
          <w:rFonts w:ascii="Times New Roman" w:hAnsi="Times New Roman" w:cs="Times New Roman"/>
          <w:b/>
          <w:sz w:val="28"/>
          <w:szCs w:val="28"/>
        </w:rPr>
        <w:t xml:space="preserve"> азоттың (NO2</w:t>
      </w:r>
      <w:proofErr w:type="gramStart"/>
      <w:r w:rsidRPr="00CE15AF">
        <w:rPr>
          <w:rFonts w:ascii="Times New Roman" w:hAnsi="Times New Roman" w:cs="Times New Roman"/>
          <w:b/>
          <w:sz w:val="28"/>
          <w:szCs w:val="28"/>
        </w:rPr>
        <w:t xml:space="preserve"> )</w:t>
      </w:r>
      <w:proofErr w:type="gramEnd"/>
      <w:r w:rsidRPr="00CE15AF">
        <w:rPr>
          <w:rFonts w:ascii="Times New Roman" w:hAnsi="Times New Roman" w:cs="Times New Roman"/>
          <w:b/>
          <w:sz w:val="28"/>
          <w:szCs w:val="28"/>
        </w:rPr>
        <w:t xml:space="preserve"> мөлшері </w:t>
      </w:r>
      <w:proofErr w:type="spellStart"/>
      <w:r w:rsidRPr="00CE15AF">
        <w:rPr>
          <w:rFonts w:ascii="Times New Roman" w:hAnsi="Times New Roman" w:cs="Times New Roman"/>
          <w:b/>
          <w:sz w:val="28"/>
          <w:szCs w:val="28"/>
        </w:rPr>
        <w:t>бойынша</w:t>
      </w:r>
      <w:proofErr w:type="spellEnd"/>
      <w:r w:rsidRPr="00CE15AF">
        <w:rPr>
          <w:rFonts w:ascii="Times New Roman" w:hAnsi="Times New Roman" w:cs="Times New Roman"/>
          <w:b/>
          <w:sz w:val="28"/>
          <w:szCs w:val="28"/>
        </w:rPr>
        <w:t xml:space="preserve"> топырақтың </w:t>
      </w:r>
      <w:proofErr w:type="spellStart"/>
      <w:r w:rsidRPr="00CE15AF">
        <w:rPr>
          <w:rFonts w:ascii="Times New Roman" w:hAnsi="Times New Roman" w:cs="Times New Roman"/>
          <w:b/>
          <w:sz w:val="28"/>
          <w:szCs w:val="28"/>
        </w:rPr>
        <w:t>тиімді</w:t>
      </w:r>
      <w:proofErr w:type="spellEnd"/>
      <w:r w:rsidRPr="00CE15AF">
        <w:rPr>
          <w:rFonts w:ascii="Times New Roman" w:hAnsi="Times New Roman" w:cs="Times New Roman"/>
          <w:b/>
          <w:sz w:val="28"/>
          <w:szCs w:val="28"/>
        </w:rPr>
        <w:t xml:space="preserve"> өнімділігін бағалау (100 г топырақтағы мг өлшемі </w:t>
      </w:r>
      <w:proofErr w:type="spellStart"/>
      <w:r w:rsidRPr="00CE15AF">
        <w:rPr>
          <w:rFonts w:ascii="Times New Roman" w:hAnsi="Times New Roman" w:cs="Times New Roman"/>
          <w:b/>
          <w:sz w:val="28"/>
          <w:szCs w:val="28"/>
        </w:rPr>
        <w:t>бойынша</w:t>
      </w:r>
      <w:proofErr w:type="spellEnd"/>
      <w:r w:rsidRPr="00CE15AF">
        <w:rPr>
          <w:rFonts w:ascii="Times New Roman" w:hAnsi="Times New Roman" w:cs="Times New Roman"/>
          <w:b/>
          <w:sz w:val="28"/>
          <w:szCs w:val="28"/>
        </w:rPr>
        <w:t>)</w:t>
      </w:r>
    </w:p>
    <w:tbl>
      <w:tblPr>
        <w:tblStyle w:val="a3"/>
        <w:tblW w:w="0" w:type="auto"/>
        <w:tblLook w:val="04A0"/>
      </w:tblPr>
      <w:tblGrid>
        <w:gridCol w:w="1526"/>
        <w:gridCol w:w="1984"/>
        <w:gridCol w:w="3261"/>
        <w:gridCol w:w="2800"/>
      </w:tblGrid>
      <w:tr w:rsidR="00E45D36" w:rsidRPr="003D7579" w:rsidTr="00E45D36">
        <w:trPr>
          <w:trHeight w:val="451"/>
        </w:trPr>
        <w:tc>
          <w:tcPr>
            <w:tcW w:w="1526" w:type="dxa"/>
            <w:vMerge w:val="restart"/>
          </w:tcPr>
          <w:p w:rsidR="00E45D36" w:rsidRPr="00E45D36" w:rsidRDefault="00E45D36" w:rsidP="00DC7D7B">
            <w:pPr>
              <w:jc w:val="center"/>
              <w:rPr>
                <w:rFonts w:ascii="Times New Roman" w:hAnsi="Times New Roman" w:cs="Times New Roman"/>
                <w:sz w:val="28"/>
                <w:szCs w:val="28"/>
              </w:rPr>
            </w:pPr>
            <w:r w:rsidRPr="00E45D36">
              <w:rPr>
                <w:rFonts w:ascii="Times New Roman" w:hAnsi="Times New Roman" w:cs="Times New Roman"/>
                <w:sz w:val="28"/>
                <w:szCs w:val="28"/>
              </w:rPr>
              <w:t xml:space="preserve">Топырақ </w:t>
            </w:r>
            <w:proofErr w:type="spellStart"/>
            <w:r w:rsidRPr="00E45D36">
              <w:rPr>
                <w:rFonts w:ascii="Times New Roman" w:hAnsi="Times New Roman" w:cs="Times New Roman"/>
                <w:sz w:val="28"/>
                <w:szCs w:val="28"/>
              </w:rPr>
              <w:t>тобы</w:t>
            </w:r>
            <w:proofErr w:type="spellEnd"/>
          </w:p>
        </w:tc>
        <w:tc>
          <w:tcPr>
            <w:tcW w:w="1984" w:type="dxa"/>
            <w:vMerge w:val="restart"/>
          </w:tcPr>
          <w:p w:rsidR="00E45D36" w:rsidRPr="00E45D36" w:rsidRDefault="00E45D36" w:rsidP="00DC7D7B">
            <w:pPr>
              <w:jc w:val="center"/>
              <w:rPr>
                <w:rFonts w:ascii="Times New Roman" w:hAnsi="Times New Roman" w:cs="Times New Roman"/>
                <w:sz w:val="28"/>
                <w:szCs w:val="28"/>
              </w:rPr>
            </w:pPr>
            <w:r w:rsidRPr="00E45D36">
              <w:rPr>
                <w:rFonts w:ascii="Times New Roman" w:hAnsi="Times New Roman" w:cs="Times New Roman"/>
                <w:sz w:val="28"/>
                <w:szCs w:val="28"/>
              </w:rPr>
              <w:t>Құрамының деңгейі</w:t>
            </w:r>
          </w:p>
        </w:tc>
        <w:tc>
          <w:tcPr>
            <w:tcW w:w="6061" w:type="dxa"/>
            <w:gridSpan w:val="2"/>
          </w:tcPr>
          <w:p w:rsidR="00E45D36" w:rsidRPr="00E45D36" w:rsidRDefault="00E45D36" w:rsidP="00DC7D7B">
            <w:pPr>
              <w:jc w:val="center"/>
              <w:rPr>
                <w:rFonts w:ascii="Times New Roman" w:hAnsi="Times New Roman" w:cs="Times New Roman"/>
                <w:sz w:val="28"/>
                <w:szCs w:val="28"/>
              </w:rPr>
            </w:pPr>
            <w:r w:rsidRPr="00E45D36">
              <w:rPr>
                <w:rFonts w:ascii="Times New Roman" w:hAnsi="Times New Roman" w:cs="Times New Roman"/>
                <w:sz w:val="28"/>
                <w:szCs w:val="28"/>
              </w:rPr>
              <w:t>Анықтау əдісі</w:t>
            </w:r>
          </w:p>
        </w:tc>
      </w:tr>
      <w:tr w:rsidR="00E45D36" w:rsidRPr="003D7579" w:rsidTr="003D7579">
        <w:tc>
          <w:tcPr>
            <w:tcW w:w="1526" w:type="dxa"/>
            <w:vMerge/>
          </w:tcPr>
          <w:p w:rsidR="00E45D36" w:rsidRPr="00E45D36" w:rsidRDefault="00E45D36" w:rsidP="00CE15AF">
            <w:pPr>
              <w:jc w:val="both"/>
              <w:rPr>
                <w:rFonts w:ascii="Times New Roman" w:hAnsi="Times New Roman" w:cs="Times New Roman"/>
                <w:sz w:val="28"/>
                <w:szCs w:val="28"/>
              </w:rPr>
            </w:pPr>
          </w:p>
        </w:tc>
        <w:tc>
          <w:tcPr>
            <w:tcW w:w="1984" w:type="dxa"/>
            <w:vMerge/>
          </w:tcPr>
          <w:p w:rsidR="00E45D36" w:rsidRPr="00E45D36" w:rsidRDefault="00E45D36" w:rsidP="00CE15AF">
            <w:pPr>
              <w:jc w:val="both"/>
              <w:rPr>
                <w:rFonts w:ascii="Times New Roman" w:hAnsi="Times New Roman" w:cs="Times New Roman"/>
                <w:sz w:val="28"/>
                <w:szCs w:val="28"/>
              </w:rPr>
            </w:pPr>
          </w:p>
        </w:tc>
        <w:tc>
          <w:tcPr>
            <w:tcW w:w="3261" w:type="dxa"/>
          </w:tcPr>
          <w:p w:rsidR="00E45D36" w:rsidRPr="003D7579" w:rsidRDefault="00E45D36" w:rsidP="00DC7D7B">
            <w:pPr>
              <w:jc w:val="center"/>
              <w:rPr>
                <w:rFonts w:ascii="Times New Roman" w:hAnsi="Times New Roman" w:cs="Times New Roman"/>
                <w:b/>
                <w:sz w:val="28"/>
                <w:szCs w:val="28"/>
              </w:rPr>
            </w:pPr>
            <w:proofErr w:type="gramStart"/>
            <w:r w:rsidRPr="003D7579">
              <w:rPr>
                <w:rFonts w:ascii="Times New Roman" w:hAnsi="Times New Roman" w:cs="Times New Roman"/>
                <w:b/>
                <w:sz w:val="28"/>
                <w:szCs w:val="28"/>
              </w:rPr>
              <w:t>Тюрин-Кононов б</w:t>
            </w:r>
            <w:proofErr w:type="gramEnd"/>
            <w:r w:rsidRPr="003D7579">
              <w:rPr>
                <w:rFonts w:ascii="Times New Roman" w:hAnsi="Times New Roman" w:cs="Times New Roman"/>
                <w:b/>
                <w:sz w:val="28"/>
                <w:szCs w:val="28"/>
              </w:rPr>
              <w:t>/ша</w:t>
            </w:r>
          </w:p>
        </w:tc>
        <w:tc>
          <w:tcPr>
            <w:tcW w:w="2800" w:type="dxa"/>
          </w:tcPr>
          <w:p w:rsidR="00E45D36" w:rsidRPr="003D7579" w:rsidRDefault="00E45D36" w:rsidP="00DC7D7B">
            <w:pPr>
              <w:jc w:val="center"/>
              <w:rPr>
                <w:rFonts w:ascii="Times New Roman" w:hAnsi="Times New Roman" w:cs="Times New Roman"/>
                <w:b/>
                <w:sz w:val="28"/>
                <w:szCs w:val="28"/>
              </w:rPr>
            </w:pPr>
            <w:proofErr w:type="spellStart"/>
            <w:r w:rsidRPr="003D7579">
              <w:rPr>
                <w:rFonts w:ascii="Times New Roman" w:hAnsi="Times New Roman" w:cs="Times New Roman"/>
                <w:b/>
                <w:sz w:val="28"/>
                <w:szCs w:val="28"/>
              </w:rPr>
              <w:t>Корнфилд</w:t>
            </w:r>
            <w:proofErr w:type="spellEnd"/>
            <w:r w:rsidRPr="003D7579">
              <w:rPr>
                <w:rFonts w:ascii="Times New Roman" w:hAnsi="Times New Roman" w:cs="Times New Roman"/>
                <w:b/>
                <w:sz w:val="28"/>
                <w:szCs w:val="28"/>
              </w:rPr>
              <w:t xml:space="preserve"> б/ша</w:t>
            </w:r>
          </w:p>
        </w:tc>
      </w:tr>
      <w:tr w:rsidR="00DC7D7B" w:rsidRPr="003D7579" w:rsidTr="003D7579">
        <w:tc>
          <w:tcPr>
            <w:tcW w:w="1526" w:type="dxa"/>
          </w:tcPr>
          <w:p w:rsidR="00DC7D7B" w:rsidRPr="00E45D36" w:rsidRDefault="00DC7D7B" w:rsidP="00DC7D7B">
            <w:pPr>
              <w:jc w:val="center"/>
              <w:rPr>
                <w:rFonts w:ascii="Times New Roman" w:hAnsi="Times New Roman" w:cs="Times New Roman"/>
                <w:sz w:val="28"/>
                <w:szCs w:val="28"/>
              </w:rPr>
            </w:pPr>
            <w:r w:rsidRPr="00E45D36">
              <w:rPr>
                <w:rFonts w:ascii="Times New Roman" w:hAnsi="Times New Roman" w:cs="Times New Roman"/>
                <w:sz w:val="28"/>
                <w:szCs w:val="28"/>
              </w:rPr>
              <w:t>I</w:t>
            </w:r>
          </w:p>
        </w:tc>
        <w:tc>
          <w:tcPr>
            <w:tcW w:w="1984" w:type="dxa"/>
          </w:tcPr>
          <w:p w:rsidR="00DC7D7B" w:rsidRPr="00E45D36" w:rsidRDefault="00DC7D7B" w:rsidP="00CE15AF">
            <w:pPr>
              <w:jc w:val="both"/>
              <w:rPr>
                <w:rFonts w:ascii="Times New Roman" w:hAnsi="Times New Roman" w:cs="Times New Roman"/>
                <w:sz w:val="28"/>
                <w:szCs w:val="28"/>
              </w:rPr>
            </w:pPr>
            <w:r w:rsidRPr="00E45D36">
              <w:rPr>
                <w:rFonts w:ascii="Times New Roman" w:hAnsi="Times New Roman" w:cs="Times New Roman"/>
                <w:sz w:val="28"/>
                <w:szCs w:val="28"/>
              </w:rPr>
              <w:t>Өте жоғары</w:t>
            </w:r>
          </w:p>
        </w:tc>
        <w:tc>
          <w:tcPr>
            <w:tcW w:w="3261" w:type="dxa"/>
          </w:tcPr>
          <w:p w:rsidR="00DC7D7B" w:rsidRPr="003D7579" w:rsidRDefault="00DC7D7B" w:rsidP="00DC7D7B">
            <w:pPr>
              <w:jc w:val="center"/>
              <w:rPr>
                <w:rFonts w:ascii="Times New Roman" w:hAnsi="Times New Roman" w:cs="Times New Roman"/>
                <w:b/>
                <w:sz w:val="28"/>
                <w:szCs w:val="28"/>
              </w:rPr>
            </w:pPr>
            <w:r w:rsidRPr="003D7579">
              <w:rPr>
                <w:rFonts w:ascii="Times New Roman" w:hAnsi="Times New Roman" w:cs="Times New Roman"/>
                <w:sz w:val="28"/>
                <w:szCs w:val="28"/>
              </w:rPr>
              <w:t>10-нан кө</w:t>
            </w:r>
            <w:proofErr w:type="gramStart"/>
            <w:r w:rsidRPr="003D7579">
              <w:rPr>
                <w:rFonts w:ascii="Times New Roman" w:hAnsi="Times New Roman" w:cs="Times New Roman"/>
                <w:sz w:val="28"/>
                <w:szCs w:val="28"/>
              </w:rPr>
              <w:t>п</w:t>
            </w:r>
            <w:proofErr w:type="gramEnd"/>
          </w:p>
        </w:tc>
        <w:tc>
          <w:tcPr>
            <w:tcW w:w="2800" w:type="dxa"/>
          </w:tcPr>
          <w:p w:rsidR="00DC7D7B" w:rsidRPr="003D7579" w:rsidRDefault="003D7579" w:rsidP="003D7579">
            <w:pPr>
              <w:jc w:val="center"/>
              <w:rPr>
                <w:rFonts w:ascii="Times New Roman" w:hAnsi="Times New Roman" w:cs="Times New Roman"/>
                <w:b/>
                <w:sz w:val="28"/>
                <w:szCs w:val="28"/>
              </w:rPr>
            </w:pPr>
            <w:r w:rsidRPr="003D7579">
              <w:rPr>
                <w:rFonts w:ascii="Times New Roman" w:hAnsi="Times New Roman" w:cs="Times New Roman"/>
                <w:b/>
                <w:sz w:val="28"/>
                <w:szCs w:val="28"/>
              </w:rPr>
              <w:t>-</w:t>
            </w:r>
          </w:p>
        </w:tc>
      </w:tr>
      <w:tr w:rsidR="00DC7D7B" w:rsidRPr="003D7579" w:rsidTr="003D7579">
        <w:tc>
          <w:tcPr>
            <w:tcW w:w="1526" w:type="dxa"/>
          </w:tcPr>
          <w:p w:rsidR="00DC7D7B" w:rsidRPr="00E45D36" w:rsidRDefault="00DC7D7B" w:rsidP="00DC7D7B">
            <w:pPr>
              <w:jc w:val="center"/>
              <w:rPr>
                <w:rFonts w:ascii="Times New Roman" w:hAnsi="Times New Roman" w:cs="Times New Roman"/>
                <w:sz w:val="28"/>
                <w:szCs w:val="28"/>
              </w:rPr>
            </w:pPr>
            <w:r w:rsidRPr="00E45D36">
              <w:rPr>
                <w:rFonts w:ascii="Times New Roman" w:hAnsi="Times New Roman" w:cs="Times New Roman"/>
                <w:sz w:val="28"/>
                <w:szCs w:val="28"/>
              </w:rPr>
              <w:t>II</w:t>
            </w:r>
          </w:p>
        </w:tc>
        <w:tc>
          <w:tcPr>
            <w:tcW w:w="1984" w:type="dxa"/>
          </w:tcPr>
          <w:p w:rsidR="00DC7D7B" w:rsidRPr="00E45D36" w:rsidRDefault="00DC7D7B" w:rsidP="00CE15AF">
            <w:pPr>
              <w:jc w:val="both"/>
              <w:rPr>
                <w:rFonts w:ascii="Times New Roman" w:hAnsi="Times New Roman" w:cs="Times New Roman"/>
                <w:sz w:val="28"/>
                <w:szCs w:val="28"/>
              </w:rPr>
            </w:pPr>
            <w:r w:rsidRPr="00E45D36">
              <w:rPr>
                <w:rFonts w:ascii="Times New Roman" w:hAnsi="Times New Roman" w:cs="Times New Roman"/>
                <w:sz w:val="28"/>
                <w:szCs w:val="28"/>
              </w:rPr>
              <w:t>Жоғары</w:t>
            </w:r>
          </w:p>
        </w:tc>
        <w:tc>
          <w:tcPr>
            <w:tcW w:w="3261" w:type="dxa"/>
          </w:tcPr>
          <w:p w:rsidR="00DC7D7B" w:rsidRPr="003D7579" w:rsidRDefault="00DC7D7B" w:rsidP="00DC7D7B">
            <w:pPr>
              <w:jc w:val="center"/>
              <w:rPr>
                <w:rFonts w:ascii="Times New Roman" w:hAnsi="Times New Roman" w:cs="Times New Roman"/>
                <w:b/>
                <w:sz w:val="28"/>
                <w:szCs w:val="28"/>
              </w:rPr>
            </w:pPr>
            <w:r w:rsidRPr="003D7579">
              <w:rPr>
                <w:rFonts w:ascii="Times New Roman" w:hAnsi="Times New Roman" w:cs="Times New Roman"/>
                <w:sz w:val="28"/>
                <w:szCs w:val="28"/>
              </w:rPr>
              <w:t>10-7,0</w:t>
            </w:r>
          </w:p>
        </w:tc>
        <w:tc>
          <w:tcPr>
            <w:tcW w:w="2800" w:type="dxa"/>
          </w:tcPr>
          <w:p w:rsidR="00DC7D7B" w:rsidRPr="003D7579" w:rsidRDefault="003D7579" w:rsidP="003D7579">
            <w:pPr>
              <w:jc w:val="center"/>
              <w:rPr>
                <w:rFonts w:ascii="Times New Roman" w:hAnsi="Times New Roman" w:cs="Times New Roman"/>
                <w:b/>
                <w:sz w:val="28"/>
                <w:szCs w:val="28"/>
              </w:rPr>
            </w:pPr>
            <w:r w:rsidRPr="003D7579">
              <w:rPr>
                <w:rFonts w:ascii="Times New Roman" w:hAnsi="Times New Roman" w:cs="Times New Roman"/>
                <w:b/>
                <w:sz w:val="28"/>
                <w:szCs w:val="28"/>
              </w:rPr>
              <w:t>-</w:t>
            </w:r>
          </w:p>
        </w:tc>
      </w:tr>
      <w:tr w:rsidR="00DC7D7B" w:rsidRPr="003D7579" w:rsidTr="003D7579">
        <w:tc>
          <w:tcPr>
            <w:tcW w:w="1526" w:type="dxa"/>
          </w:tcPr>
          <w:p w:rsidR="00DC7D7B" w:rsidRPr="00E45D36" w:rsidRDefault="00DC7D7B" w:rsidP="00DC7D7B">
            <w:pPr>
              <w:jc w:val="center"/>
              <w:rPr>
                <w:rFonts w:ascii="Times New Roman" w:hAnsi="Times New Roman" w:cs="Times New Roman"/>
                <w:sz w:val="28"/>
                <w:szCs w:val="28"/>
              </w:rPr>
            </w:pPr>
            <w:r w:rsidRPr="00E45D36">
              <w:rPr>
                <w:rFonts w:ascii="Times New Roman" w:hAnsi="Times New Roman" w:cs="Times New Roman"/>
                <w:sz w:val="28"/>
                <w:szCs w:val="28"/>
              </w:rPr>
              <w:t>III</w:t>
            </w:r>
          </w:p>
        </w:tc>
        <w:tc>
          <w:tcPr>
            <w:tcW w:w="1984" w:type="dxa"/>
          </w:tcPr>
          <w:p w:rsidR="00DC7D7B" w:rsidRPr="00E45D36" w:rsidRDefault="00DC7D7B" w:rsidP="00CE15AF">
            <w:pPr>
              <w:jc w:val="both"/>
              <w:rPr>
                <w:rFonts w:ascii="Times New Roman" w:hAnsi="Times New Roman" w:cs="Times New Roman"/>
                <w:sz w:val="28"/>
                <w:szCs w:val="28"/>
              </w:rPr>
            </w:pPr>
            <w:r w:rsidRPr="00E45D36">
              <w:rPr>
                <w:rFonts w:ascii="Times New Roman" w:hAnsi="Times New Roman" w:cs="Times New Roman"/>
                <w:sz w:val="28"/>
                <w:szCs w:val="28"/>
              </w:rPr>
              <w:t>Жоғары</w:t>
            </w:r>
          </w:p>
        </w:tc>
        <w:tc>
          <w:tcPr>
            <w:tcW w:w="3261" w:type="dxa"/>
          </w:tcPr>
          <w:p w:rsidR="00DC7D7B" w:rsidRPr="003D7579" w:rsidRDefault="00DC7D7B" w:rsidP="00DC7D7B">
            <w:pPr>
              <w:jc w:val="center"/>
              <w:rPr>
                <w:rFonts w:ascii="Times New Roman" w:hAnsi="Times New Roman" w:cs="Times New Roman"/>
                <w:b/>
                <w:sz w:val="28"/>
                <w:szCs w:val="28"/>
              </w:rPr>
            </w:pPr>
            <w:r w:rsidRPr="003D7579">
              <w:rPr>
                <w:rFonts w:ascii="Times New Roman" w:hAnsi="Times New Roman" w:cs="Times New Roman"/>
                <w:sz w:val="28"/>
                <w:szCs w:val="28"/>
              </w:rPr>
              <w:t>7,0-5,0</w:t>
            </w:r>
          </w:p>
        </w:tc>
        <w:tc>
          <w:tcPr>
            <w:tcW w:w="2800" w:type="dxa"/>
          </w:tcPr>
          <w:p w:rsidR="00DC7D7B" w:rsidRPr="003D7579" w:rsidRDefault="003D7579" w:rsidP="003D7579">
            <w:pPr>
              <w:jc w:val="center"/>
              <w:rPr>
                <w:rFonts w:ascii="Times New Roman" w:hAnsi="Times New Roman" w:cs="Times New Roman"/>
                <w:b/>
                <w:sz w:val="28"/>
                <w:szCs w:val="28"/>
              </w:rPr>
            </w:pPr>
            <w:r w:rsidRPr="003D7579">
              <w:rPr>
                <w:rFonts w:ascii="Times New Roman" w:hAnsi="Times New Roman" w:cs="Times New Roman"/>
                <w:sz w:val="28"/>
                <w:szCs w:val="28"/>
              </w:rPr>
              <w:t>20-дан кө</w:t>
            </w:r>
            <w:proofErr w:type="gramStart"/>
            <w:r w:rsidRPr="003D7579">
              <w:rPr>
                <w:rFonts w:ascii="Times New Roman" w:hAnsi="Times New Roman" w:cs="Times New Roman"/>
                <w:sz w:val="28"/>
                <w:szCs w:val="28"/>
              </w:rPr>
              <w:t>п</w:t>
            </w:r>
            <w:proofErr w:type="gramEnd"/>
          </w:p>
        </w:tc>
      </w:tr>
      <w:tr w:rsidR="00DC7D7B" w:rsidRPr="003D7579" w:rsidTr="003D7579">
        <w:tc>
          <w:tcPr>
            <w:tcW w:w="1526" w:type="dxa"/>
          </w:tcPr>
          <w:p w:rsidR="00DC7D7B" w:rsidRPr="00E45D36" w:rsidRDefault="00DC7D7B" w:rsidP="00DC7D7B">
            <w:pPr>
              <w:jc w:val="center"/>
              <w:rPr>
                <w:rFonts w:ascii="Times New Roman" w:hAnsi="Times New Roman" w:cs="Times New Roman"/>
                <w:sz w:val="28"/>
                <w:szCs w:val="28"/>
              </w:rPr>
            </w:pPr>
            <w:r w:rsidRPr="00E45D36">
              <w:rPr>
                <w:rFonts w:ascii="Times New Roman" w:hAnsi="Times New Roman" w:cs="Times New Roman"/>
                <w:sz w:val="28"/>
                <w:szCs w:val="28"/>
              </w:rPr>
              <w:t>IV</w:t>
            </w:r>
          </w:p>
        </w:tc>
        <w:tc>
          <w:tcPr>
            <w:tcW w:w="1984" w:type="dxa"/>
          </w:tcPr>
          <w:p w:rsidR="00DC7D7B" w:rsidRPr="00E45D36" w:rsidRDefault="00DC7D7B" w:rsidP="00CE15AF">
            <w:pPr>
              <w:jc w:val="both"/>
              <w:rPr>
                <w:rFonts w:ascii="Times New Roman" w:hAnsi="Times New Roman" w:cs="Times New Roman"/>
                <w:sz w:val="28"/>
                <w:szCs w:val="28"/>
              </w:rPr>
            </w:pPr>
            <w:proofErr w:type="spellStart"/>
            <w:r w:rsidRPr="00E45D36">
              <w:rPr>
                <w:rFonts w:ascii="Times New Roman" w:hAnsi="Times New Roman" w:cs="Times New Roman"/>
                <w:sz w:val="28"/>
                <w:szCs w:val="28"/>
              </w:rPr>
              <w:t>Орташа</w:t>
            </w:r>
            <w:proofErr w:type="spellEnd"/>
          </w:p>
        </w:tc>
        <w:tc>
          <w:tcPr>
            <w:tcW w:w="3261" w:type="dxa"/>
          </w:tcPr>
          <w:p w:rsidR="00DC7D7B" w:rsidRPr="003D7579" w:rsidRDefault="00DC7D7B" w:rsidP="00DC7D7B">
            <w:pPr>
              <w:jc w:val="center"/>
              <w:rPr>
                <w:rFonts w:ascii="Times New Roman" w:hAnsi="Times New Roman" w:cs="Times New Roman"/>
                <w:b/>
                <w:sz w:val="28"/>
                <w:szCs w:val="28"/>
              </w:rPr>
            </w:pPr>
            <w:r w:rsidRPr="003D7579">
              <w:rPr>
                <w:rFonts w:ascii="Times New Roman" w:hAnsi="Times New Roman" w:cs="Times New Roman"/>
                <w:sz w:val="28"/>
                <w:szCs w:val="28"/>
              </w:rPr>
              <w:t>5,0-4,0</w:t>
            </w:r>
          </w:p>
        </w:tc>
        <w:tc>
          <w:tcPr>
            <w:tcW w:w="2800" w:type="dxa"/>
          </w:tcPr>
          <w:p w:rsidR="00DC7D7B" w:rsidRPr="003D7579" w:rsidRDefault="003D7579" w:rsidP="003D7579">
            <w:pPr>
              <w:jc w:val="center"/>
              <w:rPr>
                <w:rFonts w:ascii="Times New Roman" w:hAnsi="Times New Roman" w:cs="Times New Roman"/>
                <w:b/>
                <w:sz w:val="28"/>
                <w:szCs w:val="28"/>
              </w:rPr>
            </w:pPr>
            <w:r w:rsidRPr="003D7579">
              <w:rPr>
                <w:rFonts w:ascii="Times New Roman" w:hAnsi="Times New Roman" w:cs="Times New Roman"/>
                <w:sz w:val="28"/>
                <w:szCs w:val="28"/>
              </w:rPr>
              <w:t>20,0-15,0</w:t>
            </w:r>
          </w:p>
        </w:tc>
      </w:tr>
      <w:tr w:rsidR="00DC7D7B" w:rsidRPr="003D7579" w:rsidTr="003D7579">
        <w:tc>
          <w:tcPr>
            <w:tcW w:w="1526" w:type="dxa"/>
          </w:tcPr>
          <w:p w:rsidR="00DC7D7B" w:rsidRPr="00E45D36" w:rsidRDefault="00DC7D7B" w:rsidP="00DC7D7B">
            <w:pPr>
              <w:jc w:val="center"/>
              <w:rPr>
                <w:rFonts w:ascii="Times New Roman" w:hAnsi="Times New Roman" w:cs="Times New Roman"/>
                <w:sz w:val="28"/>
                <w:szCs w:val="28"/>
              </w:rPr>
            </w:pPr>
            <w:r w:rsidRPr="00E45D36">
              <w:rPr>
                <w:rFonts w:ascii="Times New Roman" w:hAnsi="Times New Roman" w:cs="Times New Roman"/>
                <w:sz w:val="28"/>
                <w:szCs w:val="28"/>
              </w:rPr>
              <w:t>V</w:t>
            </w:r>
          </w:p>
        </w:tc>
        <w:tc>
          <w:tcPr>
            <w:tcW w:w="1984" w:type="dxa"/>
          </w:tcPr>
          <w:p w:rsidR="00DC7D7B" w:rsidRPr="00E45D36" w:rsidRDefault="00DC7D7B" w:rsidP="00CE15AF">
            <w:pPr>
              <w:jc w:val="both"/>
              <w:rPr>
                <w:rFonts w:ascii="Times New Roman" w:hAnsi="Times New Roman" w:cs="Times New Roman"/>
                <w:sz w:val="28"/>
                <w:szCs w:val="28"/>
              </w:rPr>
            </w:pPr>
            <w:r w:rsidRPr="00E45D36">
              <w:rPr>
                <w:rFonts w:ascii="Times New Roman" w:hAnsi="Times New Roman" w:cs="Times New Roman"/>
                <w:sz w:val="28"/>
                <w:szCs w:val="28"/>
              </w:rPr>
              <w:t>Төмен</w:t>
            </w:r>
          </w:p>
        </w:tc>
        <w:tc>
          <w:tcPr>
            <w:tcW w:w="3261" w:type="dxa"/>
          </w:tcPr>
          <w:p w:rsidR="00DC7D7B" w:rsidRPr="003D7579" w:rsidRDefault="00DC7D7B" w:rsidP="00DC7D7B">
            <w:pPr>
              <w:jc w:val="center"/>
              <w:rPr>
                <w:rFonts w:ascii="Times New Roman" w:hAnsi="Times New Roman" w:cs="Times New Roman"/>
                <w:b/>
                <w:sz w:val="28"/>
                <w:szCs w:val="28"/>
              </w:rPr>
            </w:pPr>
            <w:r w:rsidRPr="003D7579">
              <w:rPr>
                <w:rFonts w:ascii="Times New Roman" w:hAnsi="Times New Roman" w:cs="Times New Roman"/>
                <w:sz w:val="28"/>
                <w:szCs w:val="28"/>
              </w:rPr>
              <w:t>4,0-3,0</w:t>
            </w:r>
          </w:p>
        </w:tc>
        <w:tc>
          <w:tcPr>
            <w:tcW w:w="2800" w:type="dxa"/>
          </w:tcPr>
          <w:p w:rsidR="00DC7D7B" w:rsidRPr="003D7579" w:rsidRDefault="003D7579" w:rsidP="003D7579">
            <w:pPr>
              <w:jc w:val="center"/>
              <w:rPr>
                <w:rFonts w:ascii="Times New Roman" w:hAnsi="Times New Roman" w:cs="Times New Roman"/>
                <w:b/>
                <w:sz w:val="28"/>
                <w:szCs w:val="28"/>
              </w:rPr>
            </w:pPr>
            <w:r w:rsidRPr="003D7579">
              <w:rPr>
                <w:rFonts w:ascii="Times New Roman" w:hAnsi="Times New Roman" w:cs="Times New Roman"/>
                <w:sz w:val="28"/>
                <w:szCs w:val="28"/>
              </w:rPr>
              <w:t>15,0-10,0</w:t>
            </w:r>
          </w:p>
        </w:tc>
      </w:tr>
      <w:tr w:rsidR="00DC7D7B" w:rsidRPr="003D7579" w:rsidTr="003D7579">
        <w:tc>
          <w:tcPr>
            <w:tcW w:w="1526" w:type="dxa"/>
          </w:tcPr>
          <w:p w:rsidR="00DC7D7B" w:rsidRPr="00E45D36" w:rsidRDefault="00DC7D7B" w:rsidP="00DC7D7B">
            <w:pPr>
              <w:jc w:val="center"/>
              <w:rPr>
                <w:rFonts w:ascii="Times New Roman" w:hAnsi="Times New Roman" w:cs="Times New Roman"/>
                <w:sz w:val="28"/>
                <w:szCs w:val="28"/>
              </w:rPr>
            </w:pPr>
            <w:r w:rsidRPr="00E45D36">
              <w:rPr>
                <w:rFonts w:ascii="Times New Roman" w:hAnsi="Times New Roman" w:cs="Times New Roman"/>
                <w:sz w:val="28"/>
                <w:szCs w:val="28"/>
              </w:rPr>
              <w:t>VI</w:t>
            </w:r>
          </w:p>
        </w:tc>
        <w:tc>
          <w:tcPr>
            <w:tcW w:w="1984" w:type="dxa"/>
          </w:tcPr>
          <w:p w:rsidR="00DC7D7B" w:rsidRPr="00E45D36" w:rsidRDefault="00DC7D7B" w:rsidP="00CE15AF">
            <w:pPr>
              <w:jc w:val="both"/>
              <w:rPr>
                <w:rFonts w:ascii="Times New Roman" w:hAnsi="Times New Roman" w:cs="Times New Roman"/>
                <w:sz w:val="28"/>
                <w:szCs w:val="28"/>
              </w:rPr>
            </w:pPr>
            <w:r w:rsidRPr="00E45D36">
              <w:rPr>
                <w:rFonts w:ascii="Times New Roman" w:hAnsi="Times New Roman" w:cs="Times New Roman"/>
                <w:sz w:val="28"/>
                <w:szCs w:val="28"/>
              </w:rPr>
              <w:t>Өте төмен</w:t>
            </w:r>
          </w:p>
        </w:tc>
        <w:tc>
          <w:tcPr>
            <w:tcW w:w="3261" w:type="dxa"/>
          </w:tcPr>
          <w:p w:rsidR="00DC7D7B" w:rsidRPr="003D7579" w:rsidRDefault="00DC7D7B" w:rsidP="00DC7D7B">
            <w:pPr>
              <w:jc w:val="center"/>
              <w:rPr>
                <w:rFonts w:ascii="Times New Roman" w:hAnsi="Times New Roman" w:cs="Times New Roman"/>
                <w:b/>
                <w:sz w:val="28"/>
                <w:szCs w:val="28"/>
              </w:rPr>
            </w:pPr>
            <w:r w:rsidRPr="003D7579">
              <w:rPr>
                <w:rFonts w:ascii="Times New Roman" w:hAnsi="Times New Roman" w:cs="Times New Roman"/>
                <w:sz w:val="28"/>
                <w:szCs w:val="28"/>
              </w:rPr>
              <w:t>3,0-тен аз</w:t>
            </w:r>
          </w:p>
        </w:tc>
        <w:tc>
          <w:tcPr>
            <w:tcW w:w="2800" w:type="dxa"/>
          </w:tcPr>
          <w:p w:rsidR="00DC7D7B" w:rsidRPr="003D7579" w:rsidRDefault="003D7579" w:rsidP="003D7579">
            <w:pPr>
              <w:jc w:val="center"/>
              <w:rPr>
                <w:rFonts w:ascii="Times New Roman" w:hAnsi="Times New Roman" w:cs="Times New Roman"/>
                <w:b/>
                <w:sz w:val="28"/>
                <w:szCs w:val="28"/>
              </w:rPr>
            </w:pPr>
            <w:r w:rsidRPr="003D7579">
              <w:rPr>
                <w:rFonts w:ascii="Times New Roman" w:hAnsi="Times New Roman" w:cs="Times New Roman"/>
                <w:sz w:val="28"/>
                <w:szCs w:val="28"/>
              </w:rPr>
              <w:t>10-нан аз</w:t>
            </w:r>
          </w:p>
        </w:tc>
      </w:tr>
    </w:tbl>
    <w:p w:rsidR="009512AB" w:rsidRPr="001A13EC" w:rsidRDefault="009512AB" w:rsidP="001A13EC">
      <w:pPr>
        <w:rPr>
          <w:lang w:val="kk-KZ"/>
        </w:rPr>
      </w:pPr>
    </w:p>
    <w:p w:rsidR="005C5D88" w:rsidRPr="001A13EC" w:rsidRDefault="009512AB" w:rsidP="00CE15AF">
      <w:pPr>
        <w:jc w:val="center"/>
        <w:rPr>
          <w:rFonts w:ascii="Times New Roman" w:hAnsi="Times New Roman" w:cs="Times New Roman"/>
          <w:b/>
          <w:sz w:val="28"/>
          <w:szCs w:val="28"/>
          <w:lang w:val="kk-KZ"/>
        </w:rPr>
      </w:pPr>
      <w:r w:rsidRPr="001A13EC">
        <w:rPr>
          <w:rFonts w:ascii="Times New Roman" w:hAnsi="Times New Roman" w:cs="Times New Roman"/>
          <w:b/>
          <w:sz w:val="28"/>
          <w:szCs w:val="28"/>
          <w:lang w:val="kk-KZ"/>
        </w:rPr>
        <w:t>Жылжымалы фосфордың (P2 O5 ) құрамы бойынша топырақтың тиімді құнарлылығын бағалау (100 г топырақтағы мг өлшемі бойынша)</w:t>
      </w:r>
    </w:p>
    <w:tbl>
      <w:tblPr>
        <w:tblStyle w:val="a3"/>
        <w:tblW w:w="0" w:type="auto"/>
        <w:tblLook w:val="04A0"/>
      </w:tblPr>
      <w:tblGrid>
        <w:gridCol w:w="1526"/>
        <w:gridCol w:w="1984"/>
        <w:gridCol w:w="2232"/>
        <w:gridCol w:w="1914"/>
        <w:gridCol w:w="1915"/>
      </w:tblGrid>
      <w:tr w:rsidR="00E45D36" w:rsidRPr="00E45D36" w:rsidTr="00E45D36">
        <w:tc>
          <w:tcPr>
            <w:tcW w:w="1526" w:type="dxa"/>
            <w:vMerge w:val="restart"/>
          </w:tcPr>
          <w:p w:rsidR="00E45D36"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 xml:space="preserve">Топырақ </w:t>
            </w:r>
            <w:proofErr w:type="spellStart"/>
            <w:r w:rsidRPr="00E45D36">
              <w:rPr>
                <w:rFonts w:ascii="Times New Roman" w:hAnsi="Times New Roman" w:cs="Times New Roman"/>
                <w:sz w:val="28"/>
                <w:szCs w:val="28"/>
              </w:rPr>
              <w:t>тобы</w:t>
            </w:r>
            <w:proofErr w:type="spellEnd"/>
          </w:p>
        </w:tc>
        <w:tc>
          <w:tcPr>
            <w:tcW w:w="1984" w:type="dxa"/>
            <w:vMerge w:val="restart"/>
          </w:tcPr>
          <w:p w:rsidR="00E45D36"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Құрамының деңгейі</w:t>
            </w:r>
          </w:p>
        </w:tc>
        <w:tc>
          <w:tcPr>
            <w:tcW w:w="6061" w:type="dxa"/>
            <w:gridSpan w:val="3"/>
          </w:tcPr>
          <w:p w:rsidR="00E45D36" w:rsidRPr="00E45D36" w:rsidRDefault="00E45D36" w:rsidP="00E45D36">
            <w:pPr>
              <w:jc w:val="center"/>
              <w:rPr>
                <w:rFonts w:ascii="Times New Roman" w:hAnsi="Times New Roman" w:cs="Times New Roman"/>
                <w:sz w:val="28"/>
                <w:szCs w:val="28"/>
              </w:rPr>
            </w:pPr>
            <w:r w:rsidRPr="00E45D36">
              <w:rPr>
                <w:rFonts w:ascii="Times New Roman" w:hAnsi="Times New Roman" w:cs="Times New Roman"/>
                <w:sz w:val="28"/>
                <w:szCs w:val="28"/>
              </w:rPr>
              <w:t>Анықтау əдісі</w:t>
            </w:r>
          </w:p>
        </w:tc>
      </w:tr>
      <w:tr w:rsidR="00E45D36" w:rsidRPr="00E45D36" w:rsidTr="00E45D36">
        <w:tc>
          <w:tcPr>
            <w:tcW w:w="1526" w:type="dxa"/>
            <w:vMerge/>
          </w:tcPr>
          <w:p w:rsidR="00E45D36" w:rsidRPr="00E45D36" w:rsidRDefault="00E45D36" w:rsidP="006E7EFF">
            <w:pPr>
              <w:jc w:val="both"/>
              <w:rPr>
                <w:rFonts w:ascii="Times New Roman" w:hAnsi="Times New Roman" w:cs="Times New Roman"/>
                <w:sz w:val="28"/>
                <w:szCs w:val="28"/>
              </w:rPr>
            </w:pPr>
          </w:p>
        </w:tc>
        <w:tc>
          <w:tcPr>
            <w:tcW w:w="1984" w:type="dxa"/>
            <w:vMerge/>
          </w:tcPr>
          <w:p w:rsidR="00E45D36" w:rsidRPr="00E45D36" w:rsidRDefault="00E45D36" w:rsidP="006E7EFF">
            <w:pPr>
              <w:jc w:val="both"/>
              <w:rPr>
                <w:rFonts w:ascii="Times New Roman" w:hAnsi="Times New Roman" w:cs="Times New Roman"/>
                <w:b/>
                <w:sz w:val="28"/>
                <w:szCs w:val="28"/>
              </w:rPr>
            </w:pPr>
          </w:p>
        </w:tc>
        <w:tc>
          <w:tcPr>
            <w:tcW w:w="2232" w:type="dxa"/>
          </w:tcPr>
          <w:p w:rsidR="00E45D36" w:rsidRPr="00E45D36" w:rsidRDefault="00E45D36" w:rsidP="006E7EFF">
            <w:pPr>
              <w:jc w:val="both"/>
              <w:rPr>
                <w:rFonts w:ascii="Times New Roman" w:hAnsi="Times New Roman" w:cs="Times New Roman"/>
                <w:b/>
                <w:sz w:val="28"/>
                <w:szCs w:val="28"/>
              </w:rPr>
            </w:pPr>
            <w:proofErr w:type="gramStart"/>
            <w:r w:rsidRPr="00E45D36">
              <w:rPr>
                <w:rFonts w:ascii="Times New Roman" w:hAnsi="Times New Roman" w:cs="Times New Roman"/>
                <w:b/>
                <w:sz w:val="28"/>
                <w:szCs w:val="28"/>
              </w:rPr>
              <w:t>Кирсанов б</w:t>
            </w:r>
            <w:proofErr w:type="gramEnd"/>
            <w:r w:rsidRPr="00E45D36">
              <w:rPr>
                <w:rFonts w:ascii="Times New Roman" w:hAnsi="Times New Roman" w:cs="Times New Roman"/>
                <w:b/>
                <w:sz w:val="28"/>
                <w:szCs w:val="28"/>
              </w:rPr>
              <w:t>/ша</w:t>
            </w:r>
          </w:p>
        </w:tc>
        <w:tc>
          <w:tcPr>
            <w:tcW w:w="1914" w:type="dxa"/>
          </w:tcPr>
          <w:p w:rsidR="00E45D36" w:rsidRPr="00E45D36" w:rsidRDefault="00E45D36" w:rsidP="006E7EFF">
            <w:pPr>
              <w:jc w:val="both"/>
              <w:rPr>
                <w:rFonts w:ascii="Times New Roman" w:hAnsi="Times New Roman" w:cs="Times New Roman"/>
                <w:b/>
                <w:sz w:val="28"/>
                <w:szCs w:val="28"/>
              </w:rPr>
            </w:pPr>
            <w:proofErr w:type="gramStart"/>
            <w:r w:rsidRPr="00E45D36">
              <w:rPr>
                <w:rFonts w:ascii="Times New Roman" w:hAnsi="Times New Roman" w:cs="Times New Roman"/>
                <w:b/>
                <w:sz w:val="28"/>
                <w:szCs w:val="28"/>
              </w:rPr>
              <w:t>Чирков б</w:t>
            </w:r>
            <w:proofErr w:type="gramEnd"/>
            <w:r w:rsidRPr="00E45D36">
              <w:rPr>
                <w:rFonts w:ascii="Times New Roman" w:hAnsi="Times New Roman" w:cs="Times New Roman"/>
                <w:b/>
                <w:sz w:val="28"/>
                <w:szCs w:val="28"/>
              </w:rPr>
              <w:t>/ша</w:t>
            </w:r>
          </w:p>
        </w:tc>
        <w:tc>
          <w:tcPr>
            <w:tcW w:w="1915" w:type="dxa"/>
          </w:tcPr>
          <w:p w:rsidR="00E45D36" w:rsidRPr="00E45D36" w:rsidRDefault="00E45D36" w:rsidP="006E7EFF">
            <w:pPr>
              <w:jc w:val="both"/>
              <w:rPr>
                <w:rFonts w:ascii="Times New Roman" w:hAnsi="Times New Roman" w:cs="Times New Roman"/>
                <w:b/>
                <w:sz w:val="28"/>
                <w:szCs w:val="28"/>
              </w:rPr>
            </w:pPr>
            <w:proofErr w:type="spellStart"/>
            <w:r w:rsidRPr="00E45D36">
              <w:rPr>
                <w:rFonts w:ascii="Times New Roman" w:hAnsi="Times New Roman" w:cs="Times New Roman"/>
                <w:b/>
                <w:sz w:val="28"/>
                <w:szCs w:val="28"/>
              </w:rPr>
              <w:t>Мачигин</w:t>
            </w:r>
            <w:proofErr w:type="spellEnd"/>
            <w:r w:rsidRPr="00E45D36">
              <w:rPr>
                <w:rFonts w:ascii="Times New Roman" w:hAnsi="Times New Roman" w:cs="Times New Roman"/>
                <w:b/>
                <w:sz w:val="28"/>
                <w:szCs w:val="28"/>
              </w:rPr>
              <w:t xml:space="preserve"> б/ша</w:t>
            </w:r>
          </w:p>
        </w:tc>
      </w:tr>
      <w:tr w:rsidR="006E7EFF" w:rsidRPr="00E45D36" w:rsidTr="00E45D36">
        <w:tc>
          <w:tcPr>
            <w:tcW w:w="1526"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I</w:t>
            </w:r>
          </w:p>
        </w:tc>
        <w:tc>
          <w:tcPr>
            <w:tcW w:w="1984"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Өте үлкен</w:t>
            </w:r>
          </w:p>
        </w:tc>
        <w:tc>
          <w:tcPr>
            <w:tcW w:w="2232"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25,0-тен кө</w:t>
            </w:r>
            <w:proofErr w:type="gramStart"/>
            <w:r w:rsidRPr="00E45D36">
              <w:rPr>
                <w:rFonts w:ascii="Times New Roman" w:hAnsi="Times New Roman" w:cs="Times New Roman"/>
                <w:sz w:val="28"/>
                <w:szCs w:val="28"/>
              </w:rPr>
              <w:t>п</w:t>
            </w:r>
            <w:proofErr w:type="gramEnd"/>
          </w:p>
        </w:tc>
        <w:tc>
          <w:tcPr>
            <w:tcW w:w="1914" w:type="dxa"/>
          </w:tcPr>
          <w:p w:rsidR="006E7EFF"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20,0-ден кө</w:t>
            </w:r>
            <w:proofErr w:type="gramStart"/>
            <w:r w:rsidRPr="00E45D36">
              <w:rPr>
                <w:rFonts w:ascii="Times New Roman" w:hAnsi="Times New Roman" w:cs="Times New Roman"/>
                <w:sz w:val="28"/>
                <w:szCs w:val="28"/>
              </w:rPr>
              <w:t>п</w:t>
            </w:r>
            <w:proofErr w:type="gramEnd"/>
          </w:p>
        </w:tc>
        <w:tc>
          <w:tcPr>
            <w:tcW w:w="1915" w:type="dxa"/>
          </w:tcPr>
          <w:p w:rsidR="006E7EFF"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6,0-дан кө</w:t>
            </w:r>
            <w:proofErr w:type="gramStart"/>
            <w:r w:rsidRPr="00E45D36">
              <w:rPr>
                <w:rFonts w:ascii="Times New Roman" w:hAnsi="Times New Roman" w:cs="Times New Roman"/>
                <w:sz w:val="28"/>
                <w:szCs w:val="28"/>
              </w:rPr>
              <w:t>п</w:t>
            </w:r>
            <w:proofErr w:type="gramEnd"/>
          </w:p>
        </w:tc>
      </w:tr>
      <w:tr w:rsidR="006E7EFF" w:rsidRPr="00E45D36" w:rsidTr="00E45D36">
        <w:tc>
          <w:tcPr>
            <w:tcW w:w="1526"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II</w:t>
            </w:r>
          </w:p>
        </w:tc>
        <w:tc>
          <w:tcPr>
            <w:tcW w:w="1984"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Үлкен</w:t>
            </w:r>
          </w:p>
        </w:tc>
        <w:tc>
          <w:tcPr>
            <w:tcW w:w="2232" w:type="dxa"/>
          </w:tcPr>
          <w:p w:rsidR="006E7EFF"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25,0-15,0</w:t>
            </w:r>
          </w:p>
        </w:tc>
        <w:tc>
          <w:tcPr>
            <w:tcW w:w="1914"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20,0-15,0</w:t>
            </w:r>
          </w:p>
        </w:tc>
        <w:tc>
          <w:tcPr>
            <w:tcW w:w="1915" w:type="dxa"/>
          </w:tcPr>
          <w:p w:rsidR="006E7EFF"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6,0-4,5</w:t>
            </w:r>
          </w:p>
        </w:tc>
      </w:tr>
      <w:tr w:rsidR="006E7EFF" w:rsidRPr="00E45D36" w:rsidTr="00E45D36">
        <w:tc>
          <w:tcPr>
            <w:tcW w:w="1526"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III</w:t>
            </w:r>
          </w:p>
        </w:tc>
        <w:tc>
          <w:tcPr>
            <w:tcW w:w="1984"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Жоғары</w:t>
            </w:r>
          </w:p>
        </w:tc>
        <w:tc>
          <w:tcPr>
            <w:tcW w:w="2232"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15,0-10,0</w:t>
            </w:r>
          </w:p>
        </w:tc>
        <w:tc>
          <w:tcPr>
            <w:tcW w:w="1914"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15,0-10,0</w:t>
            </w:r>
          </w:p>
        </w:tc>
        <w:tc>
          <w:tcPr>
            <w:tcW w:w="1915"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4,5-3,0</w:t>
            </w:r>
          </w:p>
        </w:tc>
      </w:tr>
      <w:tr w:rsidR="006E7EFF" w:rsidRPr="00E45D36" w:rsidTr="00E45D36">
        <w:tc>
          <w:tcPr>
            <w:tcW w:w="1526"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IV</w:t>
            </w:r>
          </w:p>
        </w:tc>
        <w:tc>
          <w:tcPr>
            <w:tcW w:w="1984" w:type="dxa"/>
          </w:tcPr>
          <w:p w:rsidR="006E7EFF" w:rsidRPr="00E45D36" w:rsidRDefault="006E7EFF" w:rsidP="006E7EFF">
            <w:pPr>
              <w:jc w:val="both"/>
              <w:rPr>
                <w:rFonts w:ascii="Times New Roman" w:hAnsi="Times New Roman" w:cs="Times New Roman"/>
                <w:b/>
                <w:sz w:val="28"/>
                <w:szCs w:val="28"/>
              </w:rPr>
            </w:pPr>
            <w:proofErr w:type="spellStart"/>
            <w:r w:rsidRPr="00E45D36">
              <w:rPr>
                <w:rFonts w:ascii="Times New Roman" w:hAnsi="Times New Roman" w:cs="Times New Roman"/>
                <w:sz w:val="28"/>
                <w:szCs w:val="28"/>
              </w:rPr>
              <w:t>Орташа</w:t>
            </w:r>
            <w:proofErr w:type="spellEnd"/>
          </w:p>
        </w:tc>
        <w:tc>
          <w:tcPr>
            <w:tcW w:w="2232"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10,0-5,0</w:t>
            </w:r>
          </w:p>
        </w:tc>
        <w:tc>
          <w:tcPr>
            <w:tcW w:w="1914"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10,0-5,0</w:t>
            </w:r>
          </w:p>
        </w:tc>
        <w:tc>
          <w:tcPr>
            <w:tcW w:w="1915"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3,0-1,5</w:t>
            </w:r>
          </w:p>
        </w:tc>
      </w:tr>
      <w:tr w:rsidR="006E7EFF" w:rsidRPr="00E45D36" w:rsidTr="00E45D36">
        <w:tc>
          <w:tcPr>
            <w:tcW w:w="1526"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V</w:t>
            </w:r>
          </w:p>
        </w:tc>
        <w:tc>
          <w:tcPr>
            <w:tcW w:w="1984"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Төмен</w:t>
            </w:r>
          </w:p>
        </w:tc>
        <w:tc>
          <w:tcPr>
            <w:tcW w:w="2232" w:type="dxa"/>
          </w:tcPr>
          <w:p w:rsidR="006E7EFF"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5,0-2,5</w:t>
            </w:r>
          </w:p>
        </w:tc>
        <w:tc>
          <w:tcPr>
            <w:tcW w:w="1914"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5,0-2,0</w:t>
            </w:r>
          </w:p>
        </w:tc>
        <w:tc>
          <w:tcPr>
            <w:tcW w:w="1915"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1,5-1,0</w:t>
            </w:r>
          </w:p>
        </w:tc>
      </w:tr>
      <w:tr w:rsidR="006E7EFF" w:rsidRPr="00E45D36" w:rsidTr="00E45D36">
        <w:tc>
          <w:tcPr>
            <w:tcW w:w="1526"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VI</w:t>
            </w:r>
          </w:p>
        </w:tc>
        <w:tc>
          <w:tcPr>
            <w:tcW w:w="1984" w:type="dxa"/>
          </w:tcPr>
          <w:p w:rsidR="006E7EFF" w:rsidRPr="00E45D36" w:rsidRDefault="006E7EFF" w:rsidP="006E7EFF">
            <w:pPr>
              <w:jc w:val="both"/>
              <w:rPr>
                <w:rFonts w:ascii="Times New Roman" w:hAnsi="Times New Roman" w:cs="Times New Roman"/>
                <w:b/>
                <w:sz w:val="28"/>
                <w:szCs w:val="28"/>
              </w:rPr>
            </w:pPr>
            <w:r w:rsidRPr="00E45D36">
              <w:rPr>
                <w:rFonts w:ascii="Times New Roman" w:hAnsi="Times New Roman" w:cs="Times New Roman"/>
                <w:sz w:val="28"/>
                <w:szCs w:val="28"/>
              </w:rPr>
              <w:t>Өте төмен</w:t>
            </w:r>
          </w:p>
        </w:tc>
        <w:tc>
          <w:tcPr>
            <w:tcW w:w="2232" w:type="dxa"/>
          </w:tcPr>
          <w:p w:rsidR="006E7EFF" w:rsidRPr="00E45D36" w:rsidRDefault="00E45D36" w:rsidP="006E7EFF">
            <w:pPr>
              <w:jc w:val="both"/>
              <w:rPr>
                <w:rFonts w:ascii="Times New Roman" w:hAnsi="Times New Roman" w:cs="Times New Roman"/>
                <w:b/>
                <w:sz w:val="28"/>
                <w:szCs w:val="28"/>
              </w:rPr>
            </w:pPr>
            <w:r w:rsidRPr="00E45D36">
              <w:rPr>
                <w:rFonts w:ascii="Times New Roman" w:hAnsi="Times New Roman" w:cs="Times New Roman"/>
                <w:sz w:val="28"/>
                <w:szCs w:val="28"/>
              </w:rPr>
              <w:t>2,5-тен аз</w:t>
            </w:r>
          </w:p>
        </w:tc>
        <w:tc>
          <w:tcPr>
            <w:tcW w:w="1914"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2,0-ден аз</w:t>
            </w:r>
          </w:p>
        </w:tc>
        <w:tc>
          <w:tcPr>
            <w:tcW w:w="1915" w:type="dxa"/>
          </w:tcPr>
          <w:p w:rsidR="006E7EFF" w:rsidRPr="00E45D36" w:rsidRDefault="00E45D36" w:rsidP="00E45D36">
            <w:pPr>
              <w:jc w:val="center"/>
              <w:rPr>
                <w:rFonts w:ascii="Times New Roman" w:hAnsi="Times New Roman" w:cs="Times New Roman"/>
                <w:b/>
                <w:sz w:val="28"/>
                <w:szCs w:val="28"/>
              </w:rPr>
            </w:pPr>
            <w:r w:rsidRPr="00E45D36">
              <w:rPr>
                <w:rFonts w:ascii="Times New Roman" w:hAnsi="Times New Roman" w:cs="Times New Roman"/>
                <w:sz w:val="28"/>
                <w:szCs w:val="28"/>
              </w:rPr>
              <w:t>1,0-ден аз</w:t>
            </w:r>
          </w:p>
        </w:tc>
      </w:tr>
    </w:tbl>
    <w:p w:rsidR="00182FB8" w:rsidRPr="000D253A" w:rsidRDefault="009512AB" w:rsidP="001A13EC">
      <w:pPr>
        <w:jc w:val="center"/>
        <w:rPr>
          <w:rFonts w:ascii="Times New Roman" w:hAnsi="Times New Roman" w:cs="Times New Roman"/>
          <w:b/>
          <w:sz w:val="28"/>
          <w:szCs w:val="28"/>
          <w:lang w:val="kk-KZ"/>
        </w:rPr>
      </w:pPr>
      <w:r w:rsidRPr="000D253A">
        <w:rPr>
          <w:rFonts w:ascii="Times New Roman" w:hAnsi="Times New Roman" w:cs="Times New Roman"/>
          <w:b/>
          <w:sz w:val="28"/>
          <w:szCs w:val="28"/>
          <w:lang w:val="kk-KZ"/>
        </w:rPr>
        <w:t>Алмасушы калийдің (K2 O) құрамы бойынша топырақтың тиімді құнарлылығын бағалау (100 г топырақтағы мг өлшемі бойынша)</w:t>
      </w:r>
    </w:p>
    <w:tbl>
      <w:tblPr>
        <w:tblStyle w:val="a3"/>
        <w:tblW w:w="0" w:type="auto"/>
        <w:tblLook w:val="04A0"/>
      </w:tblPr>
      <w:tblGrid>
        <w:gridCol w:w="1384"/>
        <w:gridCol w:w="1860"/>
        <w:gridCol w:w="1578"/>
        <w:gridCol w:w="1577"/>
        <w:gridCol w:w="1584"/>
        <w:gridCol w:w="1588"/>
      </w:tblGrid>
      <w:tr w:rsidR="00182FB8" w:rsidRPr="00182FB8" w:rsidTr="00182FB8">
        <w:tc>
          <w:tcPr>
            <w:tcW w:w="1384" w:type="dxa"/>
            <w:vMerge w:val="restart"/>
          </w:tcPr>
          <w:p w:rsidR="00182FB8" w:rsidRPr="00182FB8" w:rsidRDefault="00182FB8" w:rsidP="009512AB">
            <w:pPr>
              <w:jc w:val="both"/>
              <w:rPr>
                <w:rFonts w:ascii="Times New Roman" w:hAnsi="Times New Roman" w:cs="Times New Roman"/>
                <w:b/>
                <w:sz w:val="28"/>
                <w:szCs w:val="28"/>
              </w:rPr>
            </w:pPr>
            <w:r w:rsidRPr="00182FB8">
              <w:rPr>
                <w:rFonts w:ascii="Times New Roman" w:hAnsi="Times New Roman" w:cs="Times New Roman"/>
                <w:sz w:val="28"/>
                <w:szCs w:val="28"/>
              </w:rPr>
              <w:t xml:space="preserve">Топырақ </w:t>
            </w:r>
            <w:proofErr w:type="spellStart"/>
            <w:r w:rsidRPr="00182FB8">
              <w:rPr>
                <w:rFonts w:ascii="Times New Roman" w:hAnsi="Times New Roman" w:cs="Times New Roman"/>
                <w:sz w:val="28"/>
                <w:szCs w:val="28"/>
              </w:rPr>
              <w:t>тобы</w:t>
            </w:r>
            <w:proofErr w:type="spellEnd"/>
          </w:p>
        </w:tc>
        <w:tc>
          <w:tcPr>
            <w:tcW w:w="1860" w:type="dxa"/>
            <w:vMerge w:val="restart"/>
          </w:tcPr>
          <w:p w:rsidR="00182FB8" w:rsidRPr="00182FB8" w:rsidRDefault="00182FB8" w:rsidP="009512AB">
            <w:pPr>
              <w:jc w:val="both"/>
              <w:rPr>
                <w:rFonts w:ascii="Times New Roman" w:hAnsi="Times New Roman" w:cs="Times New Roman"/>
                <w:b/>
                <w:sz w:val="28"/>
                <w:szCs w:val="28"/>
              </w:rPr>
            </w:pPr>
            <w:r w:rsidRPr="00182FB8">
              <w:rPr>
                <w:rFonts w:ascii="Times New Roman" w:hAnsi="Times New Roman" w:cs="Times New Roman"/>
                <w:sz w:val="28"/>
                <w:szCs w:val="28"/>
              </w:rPr>
              <w:t>Құрамының деңгейі</w:t>
            </w:r>
          </w:p>
        </w:tc>
        <w:tc>
          <w:tcPr>
            <w:tcW w:w="6327" w:type="dxa"/>
            <w:gridSpan w:val="4"/>
          </w:tcPr>
          <w:p w:rsidR="00182FB8"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Анықтау əдісі</w:t>
            </w:r>
          </w:p>
        </w:tc>
      </w:tr>
      <w:tr w:rsidR="00182FB8" w:rsidRPr="00182FB8" w:rsidTr="00182FB8">
        <w:tc>
          <w:tcPr>
            <w:tcW w:w="1384" w:type="dxa"/>
            <w:vMerge/>
          </w:tcPr>
          <w:p w:rsidR="00182FB8" w:rsidRPr="00182FB8" w:rsidRDefault="00182FB8" w:rsidP="009512AB">
            <w:pPr>
              <w:jc w:val="both"/>
              <w:rPr>
                <w:rFonts w:ascii="Times New Roman" w:hAnsi="Times New Roman" w:cs="Times New Roman"/>
                <w:b/>
                <w:sz w:val="28"/>
                <w:szCs w:val="28"/>
              </w:rPr>
            </w:pPr>
          </w:p>
        </w:tc>
        <w:tc>
          <w:tcPr>
            <w:tcW w:w="1860" w:type="dxa"/>
            <w:vMerge/>
          </w:tcPr>
          <w:p w:rsidR="00182FB8" w:rsidRPr="00182FB8" w:rsidRDefault="00182FB8" w:rsidP="009512AB">
            <w:pPr>
              <w:jc w:val="both"/>
              <w:rPr>
                <w:rFonts w:ascii="Times New Roman" w:hAnsi="Times New Roman" w:cs="Times New Roman"/>
                <w:b/>
                <w:sz w:val="28"/>
                <w:szCs w:val="28"/>
              </w:rPr>
            </w:pPr>
          </w:p>
        </w:tc>
        <w:tc>
          <w:tcPr>
            <w:tcW w:w="1578" w:type="dxa"/>
          </w:tcPr>
          <w:p w:rsidR="00182FB8" w:rsidRPr="00182FB8" w:rsidRDefault="00182FB8" w:rsidP="009512AB">
            <w:pPr>
              <w:jc w:val="both"/>
              <w:rPr>
                <w:rFonts w:ascii="Times New Roman" w:hAnsi="Times New Roman" w:cs="Times New Roman"/>
                <w:b/>
                <w:sz w:val="28"/>
                <w:szCs w:val="28"/>
              </w:rPr>
            </w:pPr>
            <w:proofErr w:type="gramStart"/>
            <w:r w:rsidRPr="00182FB8">
              <w:rPr>
                <w:rFonts w:ascii="Times New Roman" w:hAnsi="Times New Roman" w:cs="Times New Roman"/>
                <w:sz w:val="28"/>
                <w:szCs w:val="28"/>
              </w:rPr>
              <w:t>Маслов б</w:t>
            </w:r>
            <w:proofErr w:type="gramEnd"/>
            <w:r w:rsidRPr="00182FB8">
              <w:rPr>
                <w:rFonts w:ascii="Times New Roman" w:hAnsi="Times New Roman" w:cs="Times New Roman"/>
                <w:sz w:val="28"/>
                <w:szCs w:val="28"/>
              </w:rPr>
              <w:t>/ша</w:t>
            </w:r>
          </w:p>
        </w:tc>
        <w:tc>
          <w:tcPr>
            <w:tcW w:w="1577" w:type="dxa"/>
          </w:tcPr>
          <w:p w:rsidR="00182FB8" w:rsidRPr="00182FB8" w:rsidRDefault="00182FB8" w:rsidP="009512AB">
            <w:pPr>
              <w:jc w:val="center"/>
              <w:rPr>
                <w:rFonts w:ascii="Times New Roman" w:hAnsi="Times New Roman" w:cs="Times New Roman"/>
                <w:b/>
                <w:sz w:val="28"/>
                <w:szCs w:val="28"/>
              </w:rPr>
            </w:pPr>
            <w:proofErr w:type="gramStart"/>
            <w:r w:rsidRPr="00182FB8">
              <w:rPr>
                <w:rFonts w:ascii="Times New Roman" w:hAnsi="Times New Roman" w:cs="Times New Roman"/>
                <w:sz w:val="28"/>
                <w:szCs w:val="28"/>
              </w:rPr>
              <w:t>Чирков б</w:t>
            </w:r>
            <w:proofErr w:type="gramEnd"/>
            <w:r w:rsidRPr="00182FB8">
              <w:rPr>
                <w:rFonts w:ascii="Times New Roman" w:hAnsi="Times New Roman" w:cs="Times New Roman"/>
                <w:sz w:val="28"/>
                <w:szCs w:val="28"/>
              </w:rPr>
              <w:t>/ ша</w:t>
            </w:r>
          </w:p>
        </w:tc>
        <w:tc>
          <w:tcPr>
            <w:tcW w:w="1584" w:type="dxa"/>
          </w:tcPr>
          <w:p w:rsidR="00182FB8" w:rsidRPr="00182FB8" w:rsidRDefault="00182FB8" w:rsidP="009512AB">
            <w:pPr>
              <w:jc w:val="center"/>
              <w:rPr>
                <w:rFonts w:ascii="Times New Roman" w:hAnsi="Times New Roman" w:cs="Times New Roman"/>
                <w:b/>
                <w:sz w:val="28"/>
                <w:szCs w:val="28"/>
              </w:rPr>
            </w:pPr>
            <w:proofErr w:type="spellStart"/>
            <w:r w:rsidRPr="00182FB8">
              <w:rPr>
                <w:rFonts w:ascii="Times New Roman" w:hAnsi="Times New Roman" w:cs="Times New Roman"/>
                <w:sz w:val="28"/>
                <w:szCs w:val="28"/>
              </w:rPr>
              <w:t>Мачигин</w:t>
            </w:r>
            <w:proofErr w:type="spellEnd"/>
            <w:r w:rsidRPr="00182FB8">
              <w:rPr>
                <w:rFonts w:ascii="Times New Roman" w:hAnsi="Times New Roman" w:cs="Times New Roman"/>
                <w:sz w:val="28"/>
                <w:szCs w:val="28"/>
              </w:rPr>
              <w:t xml:space="preserve"> б/ ша</w:t>
            </w:r>
          </w:p>
        </w:tc>
        <w:tc>
          <w:tcPr>
            <w:tcW w:w="1588" w:type="dxa"/>
          </w:tcPr>
          <w:p w:rsidR="00182FB8" w:rsidRPr="00182FB8" w:rsidRDefault="00182FB8" w:rsidP="009512AB">
            <w:pPr>
              <w:jc w:val="both"/>
              <w:rPr>
                <w:rFonts w:ascii="Times New Roman" w:hAnsi="Times New Roman" w:cs="Times New Roman"/>
                <w:b/>
                <w:sz w:val="28"/>
                <w:szCs w:val="28"/>
              </w:rPr>
            </w:pPr>
            <w:proofErr w:type="gramStart"/>
            <w:r w:rsidRPr="00182FB8">
              <w:rPr>
                <w:rFonts w:ascii="Times New Roman" w:hAnsi="Times New Roman" w:cs="Times New Roman"/>
                <w:sz w:val="28"/>
                <w:szCs w:val="28"/>
              </w:rPr>
              <w:t>Кирсанов б</w:t>
            </w:r>
            <w:proofErr w:type="gramEnd"/>
            <w:r w:rsidRPr="00182FB8">
              <w:rPr>
                <w:rFonts w:ascii="Times New Roman" w:hAnsi="Times New Roman" w:cs="Times New Roman"/>
                <w:sz w:val="28"/>
                <w:szCs w:val="28"/>
              </w:rPr>
              <w:t>/ша</w:t>
            </w:r>
          </w:p>
        </w:tc>
      </w:tr>
      <w:tr w:rsidR="009512AB" w:rsidRPr="00182FB8" w:rsidTr="00182FB8">
        <w:tc>
          <w:tcPr>
            <w:tcW w:w="1384" w:type="dxa"/>
          </w:tcPr>
          <w:p w:rsidR="009512AB" w:rsidRPr="00182FB8" w:rsidRDefault="009512AB" w:rsidP="009512AB">
            <w:pPr>
              <w:jc w:val="both"/>
              <w:rPr>
                <w:rFonts w:ascii="Times New Roman" w:hAnsi="Times New Roman" w:cs="Times New Roman"/>
                <w:b/>
                <w:sz w:val="28"/>
                <w:szCs w:val="28"/>
              </w:rPr>
            </w:pPr>
            <w:r w:rsidRPr="00182FB8">
              <w:rPr>
                <w:rFonts w:ascii="Times New Roman" w:hAnsi="Times New Roman" w:cs="Times New Roman"/>
                <w:sz w:val="28"/>
                <w:szCs w:val="28"/>
              </w:rPr>
              <w:t>I</w:t>
            </w:r>
          </w:p>
        </w:tc>
        <w:tc>
          <w:tcPr>
            <w:tcW w:w="1860" w:type="dxa"/>
          </w:tcPr>
          <w:p w:rsidR="009512AB" w:rsidRPr="00182FB8" w:rsidRDefault="009512AB" w:rsidP="00182FB8">
            <w:pPr>
              <w:rPr>
                <w:rFonts w:ascii="Times New Roman" w:hAnsi="Times New Roman" w:cs="Times New Roman"/>
                <w:b/>
                <w:sz w:val="28"/>
                <w:szCs w:val="28"/>
              </w:rPr>
            </w:pPr>
            <w:r w:rsidRPr="00182FB8">
              <w:rPr>
                <w:rFonts w:ascii="Times New Roman" w:hAnsi="Times New Roman" w:cs="Times New Roman"/>
                <w:sz w:val="28"/>
                <w:szCs w:val="28"/>
              </w:rPr>
              <w:t>Өте жоғары</w:t>
            </w:r>
          </w:p>
        </w:tc>
        <w:tc>
          <w:tcPr>
            <w:tcW w:w="157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30,0-ден кө</w:t>
            </w:r>
            <w:proofErr w:type="gramStart"/>
            <w:r w:rsidRPr="00182FB8">
              <w:rPr>
                <w:rFonts w:ascii="Times New Roman" w:hAnsi="Times New Roman" w:cs="Times New Roman"/>
                <w:sz w:val="28"/>
                <w:szCs w:val="28"/>
              </w:rPr>
              <w:t>п</w:t>
            </w:r>
            <w:proofErr w:type="gramEnd"/>
          </w:p>
        </w:tc>
        <w:tc>
          <w:tcPr>
            <w:tcW w:w="1577"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18,0-ден кө</w:t>
            </w:r>
            <w:proofErr w:type="gramStart"/>
            <w:r w:rsidRPr="00182FB8">
              <w:rPr>
                <w:rFonts w:ascii="Times New Roman" w:hAnsi="Times New Roman" w:cs="Times New Roman"/>
                <w:sz w:val="28"/>
                <w:szCs w:val="28"/>
              </w:rPr>
              <w:t>п</w:t>
            </w:r>
            <w:proofErr w:type="gramEnd"/>
          </w:p>
        </w:tc>
        <w:tc>
          <w:tcPr>
            <w:tcW w:w="1584"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30,0-дан кө</w:t>
            </w:r>
            <w:proofErr w:type="gramStart"/>
            <w:r w:rsidRPr="00182FB8">
              <w:rPr>
                <w:rFonts w:ascii="Times New Roman" w:hAnsi="Times New Roman" w:cs="Times New Roman"/>
                <w:sz w:val="28"/>
                <w:szCs w:val="28"/>
              </w:rPr>
              <w:t>п</w:t>
            </w:r>
            <w:proofErr w:type="gramEnd"/>
          </w:p>
        </w:tc>
        <w:tc>
          <w:tcPr>
            <w:tcW w:w="158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25,0-тен кө</w:t>
            </w:r>
            <w:proofErr w:type="gramStart"/>
            <w:r w:rsidRPr="00182FB8">
              <w:rPr>
                <w:rFonts w:ascii="Times New Roman" w:hAnsi="Times New Roman" w:cs="Times New Roman"/>
                <w:sz w:val="28"/>
                <w:szCs w:val="28"/>
              </w:rPr>
              <w:t>п</w:t>
            </w:r>
            <w:proofErr w:type="gramEnd"/>
          </w:p>
        </w:tc>
      </w:tr>
      <w:tr w:rsidR="009512AB" w:rsidRPr="00182FB8" w:rsidTr="00182FB8">
        <w:tc>
          <w:tcPr>
            <w:tcW w:w="1384" w:type="dxa"/>
          </w:tcPr>
          <w:p w:rsidR="009512AB" w:rsidRPr="00182FB8" w:rsidRDefault="009512AB" w:rsidP="009512AB">
            <w:pPr>
              <w:jc w:val="both"/>
              <w:rPr>
                <w:rFonts w:ascii="Times New Roman" w:hAnsi="Times New Roman" w:cs="Times New Roman"/>
                <w:b/>
                <w:sz w:val="28"/>
                <w:szCs w:val="28"/>
              </w:rPr>
            </w:pPr>
            <w:r w:rsidRPr="00182FB8">
              <w:rPr>
                <w:rFonts w:ascii="Times New Roman" w:hAnsi="Times New Roman" w:cs="Times New Roman"/>
                <w:sz w:val="28"/>
                <w:szCs w:val="28"/>
              </w:rPr>
              <w:t>II</w:t>
            </w:r>
          </w:p>
        </w:tc>
        <w:tc>
          <w:tcPr>
            <w:tcW w:w="1860" w:type="dxa"/>
          </w:tcPr>
          <w:p w:rsidR="009512AB" w:rsidRPr="00182FB8" w:rsidRDefault="009512AB" w:rsidP="00182FB8">
            <w:pPr>
              <w:rPr>
                <w:rFonts w:ascii="Times New Roman" w:hAnsi="Times New Roman" w:cs="Times New Roman"/>
                <w:b/>
                <w:sz w:val="28"/>
                <w:szCs w:val="28"/>
              </w:rPr>
            </w:pPr>
            <w:r w:rsidRPr="00182FB8">
              <w:rPr>
                <w:rFonts w:ascii="Times New Roman" w:hAnsi="Times New Roman" w:cs="Times New Roman"/>
                <w:sz w:val="28"/>
                <w:szCs w:val="28"/>
              </w:rPr>
              <w:t>Үлкен</w:t>
            </w:r>
          </w:p>
        </w:tc>
        <w:tc>
          <w:tcPr>
            <w:tcW w:w="157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30,0-20,0</w:t>
            </w:r>
          </w:p>
        </w:tc>
        <w:tc>
          <w:tcPr>
            <w:tcW w:w="1577" w:type="dxa"/>
          </w:tcPr>
          <w:p w:rsidR="009512AB" w:rsidRPr="00182FB8" w:rsidRDefault="00182FB8" w:rsidP="009512AB">
            <w:pPr>
              <w:jc w:val="both"/>
              <w:rPr>
                <w:rFonts w:ascii="Times New Roman" w:hAnsi="Times New Roman" w:cs="Times New Roman"/>
                <w:b/>
                <w:sz w:val="28"/>
                <w:szCs w:val="28"/>
              </w:rPr>
            </w:pPr>
            <w:r w:rsidRPr="00182FB8">
              <w:rPr>
                <w:rFonts w:ascii="Times New Roman" w:hAnsi="Times New Roman" w:cs="Times New Roman"/>
                <w:sz w:val="28"/>
                <w:szCs w:val="28"/>
              </w:rPr>
              <w:t>18,0-12,0</w:t>
            </w:r>
          </w:p>
        </w:tc>
        <w:tc>
          <w:tcPr>
            <w:tcW w:w="1584"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30,0-20,0</w:t>
            </w:r>
          </w:p>
        </w:tc>
        <w:tc>
          <w:tcPr>
            <w:tcW w:w="158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25,0-17,0</w:t>
            </w:r>
          </w:p>
        </w:tc>
      </w:tr>
      <w:tr w:rsidR="009512AB" w:rsidRPr="00182FB8" w:rsidTr="00182FB8">
        <w:tc>
          <w:tcPr>
            <w:tcW w:w="1384" w:type="dxa"/>
          </w:tcPr>
          <w:p w:rsidR="009512AB" w:rsidRPr="00182FB8" w:rsidRDefault="009512AB" w:rsidP="009512AB">
            <w:pPr>
              <w:jc w:val="both"/>
              <w:rPr>
                <w:rFonts w:ascii="Times New Roman" w:hAnsi="Times New Roman" w:cs="Times New Roman"/>
                <w:b/>
                <w:sz w:val="28"/>
                <w:szCs w:val="28"/>
              </w:rPr>
            </w:pPr>
            <w:r w:rsidRPr="00182FB8">
              <w:rPr>
                <w:rFonts w:ascii="Times New Roman" w:hAnsi="Times New Roman" w:cs="Times New Roman"/>
                <w:sz w:val="28"/>
                <w:szCs w:val="28"/>
              </w:rPr>
              <w:t>III</w:t>
            </w:r>
          </w:p>
        </w:tc>
        <w:tc>
          <w:tcPr>
            <w:tcW w:w="1860" w:type="dxa"/>
          </w:tcPr>
          <w:p w:rsidR="009512AB" w:rsidRPr="00182FB8" w:rsidRDefault="009512AB" w:rsidP="00182FB8">
            <w:pPr>
              <w:rPr>
                <w:rFonts w:ascii="Times New Roman" w:hAnsi="Times New Roman" w:cs="Times New Roman"/>
                <w:b/>
                <w:sz w:val="28"/>
                <w:szCs w:val="28"/>
              </w:rPr>
            </w:pPr>
            <w:r w:rsidRPr="00182FB8">
              <w:rPr>
                <w:rFonts w:ascii="Times New Roman" w:hAnsi="Times New Roman" w:cs="Times New Roman"/>
                <w:sz w:val="28"/>
                <w:szCs w:val="28"/>
              </w:rPr>
              <w:t>Жоғары</w:t>
            </w:r>
          </w:p>
        </w:tc>
        <w:tc>
          <w:tcPr>
            <w:tcW w:w="157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20,0-15,0</w:t>
            </w:r>
          </w:p>
        </w:tc>
        <w:tc>
          <w:tcPr>
            <w:tcW w:w="1577" w:type="dxa"/>
          </w:tcPr>
          <w:p w:rsidR="009512AB" w:rsidRPr="00182FB8" w:rsidRDefault="00182FB8" w:rsidP="009512AB">
            <w:pPr>
              <w:jc w:val="both"/>
              <w:rPr>
                <w:rFonts w:ascii="Times New Roman" w:hAnsi="Times New Roman" w:cs="Times New Roman"/>
                <w:b/>
                <w:sz w:val="28"/>
                <w:szCs w:val="28"/>
              </w:rPr>
            </w:pPr>
            <w:r w:rsidRPr="00182FB8">
              <w:rPr>
                <w:rFonts w:ascii="Times New Roman" w:hAnsi="Times New Roman" w:cs="Times New Roman"/>
                <w:sz w:val="28"/>
                <w:szCs w:val="28"/>
              </w:rPr>
              <w:t>12,0-8,0</w:t>
            </w:r>
          </w:p>
        </w:tc>
        <w:tc>
          <w:tcPr>
            <w:tcW w:w="1584"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20,0-15,0</w:t>
            </w:r>
          </w:p>
        </w:tc>
        <w:tc>
          <w:tcPr>
            <w:tcW w:w="1588" w:type="dxa"/>
          </w:tcPr>
          <w:p w:rsidR="009512AB" w:rsidRPr="00182FB8" w:rsidRDefault="00182FB8" w:rsidP="009512AB">
            <w:pPr>
              <w:jc w:val="both"/>
              <w:rPr>
                <w:rFonts w:ascii="Times New Roman" w:hAnsi="Times New Roman" w:cs="Times New Roman"/>
                <w:b/>
                <w:sz w:val="28"/>
                <w:szCs w:val="28"/>
              </w:rPr>
            </w:pPr>
            <w:r w:rsidRPr="00182FB8">
              <w:rPr>
                <w:rFonts w:ascii="Times New Roman" w:hAnsi="Times New Roman" w:cs="Times New Roman"/>
                <w:sz w:val="28"/>
                <w:szCs w:val="28"/>
              </w:rPr>
              <w:t>17,0-12,0</w:t>
            </w:r>
          </w:p>
        </w:tc>
      </w:tr>
      <w:tr w:rsidR="009512AB" w:rsidRPr="00182FB8" w:rsidTr="00182FB8">
        <w:tc>
          <w:tcPr>
            <w:tcW w:w="1384" w:type="dxa"/>
          </w:tcPr>
          <w:p w:rsidR="009512AB" w:rsidRPr="00182FB8" w:rsidRDefault="009512AB" w:rsidP="009512AB">
            <w:pPr>
              <w:jc w:val="both"/>
              <w:rPr>
                <w:rFonts w:ascii="Times New Roman" w:hAnsi="Times New Roman" w:cs="Times New Roman"/>
                <w:b/>
                <w:sz w:val="28"/>
                <w:szCs w:val="28"/>
              </w:rPr>
            </w:pPr>
            <w:r w:rsidRPr="00182FB8">
              <w:rPr>
                <w:rFonts w:ascii="Times New Roman" w:hAnsi="Times New Roman" w:cs="Times New Roman"/>
                <w:sz w:val="28"/>
                <w:szCs w:val="28"/>
              </w:rPr>
              <w:t>IV</w:t>
            </w:r>
          </w:p>
        </w:tc>
        <w:tc>
          <w:tcPr>
            <w:tcW w:w="1860" w:type="dxa"/>
          </w:tcPr>
          <w:p w:rsidR="009512AB" w:rsidRPr="00182FB8" w:rsidRDefault="009512AB" w:rsidP="00182FB8">
            <w:pPr>
              <w:rPr>
                <w:rFonts w:ascii="Times New Roman" w:hAnsi="Times New Roman" w:cs="Times New Roman"/>
                <w:b/>
                <w:sz w:val="28"/>
                <w:szCs w:val="28"/>
              </w:rPr>
            </w:pPr>
            <w:proofErr w:type="spellStart"/>
            <w:r w:rsidRPr="00182FB8">
              <w:rPr>
                <w:rFonts w:ascii="Times New Roman" w:hAnsi="Times New Roman" w:cs="Times New Roman"/>
                <w:sz w:val="28"/>
                <w:szCs w:val="28"/>
              </w:rPr>
              <w:t>Орташа</w:t>
            </w:r>
            <w:proofErr w:type="spellEnd"/>
          </w:p>
        </w:tc>
        <w:tc>
          <w:tcPr>
            <w:tcW w:w="157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15,0-10,0</w:t>
            </w:r>
          </w:p>
        </w:tc>
        <w:tc>
          <w:tcPr>
            <w:tcW w:w="1577"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8,0-5,0</w:t>
            </w:r>
          </w:p>
        </w:tc>
        <w:tc>
          <w:tcPr>
            <w:tcW w:w="1584"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15,0-10,0</w:t>
            </w:r>
          </w:p>
        </w:tc>
        <w:tc>
          <w:tcPr>
            <w:tcW w:w="158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12,0-8,0</w:t>
            </w:r>
          </w:p>
        </w:tc>
      </w:tr>
      <w:tr w:rsidR="009512AB" w:rsidRPr="00182FB8" w:rsidTr="00182FB8">
        <w:tc>
          <w:tcPr>
            <w:tcW w:w="1384" w:type="dxa"/>
          </w:tcPr>
          <w:p w:rsidR="009512AB" w:rsidRPr="00182FB8" w:rsidRDefault="009512AB" w:rsidP="009512AB">
            <w:pPr>
              <w:jc w:val="both"/>
              <w:rPr>
                <w:rFonts w:ascii="Times New Roman" w:hAnsi="Times New Roman" w:cs="Times New Roman"/>
                <w:b/>
                <w:sz w:val="28"/>
                <w:szCs w:val="28"/>
              </w:rPr>
            </w:pPr>
            <w:r w:rsidRPr="00182FB8">
              <w:rPr>
                <w:rFonts w:ascii="Times New Roman" w:hAnsi="Times New Roman" w:cs="Times New Roman"/>
                <w:sz w:val="28"/>
                <w:szCs w:val="28"/>
              </w:rPr>
              <w:t>V</w:t>
            </w:r>
          </w:p>
        </w:tc>
        <w:tc>
          <w:tcPr>
            <w:tcW w:w="1860" w:type="dxa"/>
          </w:tcPr>
          <w:p w:rsidR="009512AB" w:rsidRPr="00182FB8" w:rsidRDefault="009512AB" w:rsidP="00182FB8">
            <w:pPr>
              <w:rPr>
                <w:rFonts w:ascii="Times New Roman" w:hAnsi="Times New Roman" w:cs="Times New Roman"/>
                <w:b/>
                <w:sz w:val="28"/>
                <w:szCs w:val="28"/>
              </w:rPr>
            </w:pPr>
            <w:r w:rsidRPr="00182FB8">
              <w:rPr>
                <w:rFonts w:ascii="Times New Roman" w:hAnsi="Times New Roman" w:cs="Times New Roman"/>
                <w:sz w:val="28"/>
                <w:szCs w:val="28"/>
              </w:rPr>
              <w:t>Төмен</w:t>
            </w:r>
          </w:p>
        </w:tc>
        <w:tc>
          <w:tcPr>
            <w:tcW w:w="157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10,0-5,0</w:t>
            </w:r>
          </w:p>
        </w:tc>
        <w:tc>
          <w:tcPr>
            <w:tcW w:w="1577"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5,0-3,0</w:t>
            </w:r>
          </w:p>
        </w:tc>
        <w:tc>
          <w:tcPr>
            <w:tcW w:w="1584"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10,0-5,0</w:t>
            </w:r>
          </w:p>
        </w:tc>
        <w:tc>
          <w:tcPr>
            <w:tcW w:w="158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8,0-4,0</w:t>
            </w:r>
          </w:p>
        </w:tc>
      </w:tr>
      <w:tr w:rsidR="009512AB" w:rsidRPr="00182FB8" w:rsidTr="00182FB8">
        <w:tc>
          <w:tcPr>
            <w:tcW w:w="1384" w:type="dxa"/>
          </w:tcPr>
          <w:p w:rsidR="009512AB" w:rsidRPr="00182FB8" w:rsidRDefault="009512AB" w:rsidP="009512AB">
            <w:pPr>
              <w:jc w:val="both"/>
              <w:rPr>
                <w:rFonts w:ascii="Times New Roman" w:hAnsi="Times New Roman" w:cs="Times New Roman"/>
                <w:b/>
                <w:sz w:val="28"/>
                <w:szCs w:val="28"/>
              </w:rPr>
            </w:pPr>
            <w:r w:rsidRPr="00182FB8">
              <w:rPr>
                <w:rFonts w:ascii="Times New Roman" w:hAnsi="Times New Roman" w:cs="Times New Roman"/>
                <w:sz w:val="28"/>
                <w:szCs w:val="28"/>
              </w:rPr>
              <w:t>VI</w:t>
            </w:r>
          </w:p>
        </w:tc>
        <w:tc>
          <w:tcPr>
            <w:tcW w:w="1860" w:type="dxa"/>
          </w:tcPr>
          <w:p w:rsidR="009512AB" w:rsidRPr="00182FB8" w:rsidRDefault="009512AB" w:rsidP="00182FB8">
            <w:pPr>
              <w:rPr>
                <w:rFonts w:ascii="Times New Roman" w:hAnsi="Times New Roman" w:cs="Times New Roman"/>
                <w:b/>
                <w:sz w:val="28"/>
                <w:szCs w:val="28"/>
              </w:rPr>
            </w:pPr>
            <w:r w:rsidRPr="00182FB8">
              <w:rPr>
                <w:rFonts w:ascii="Times New Roman" w:hAnsi="Times New Roman" w:cs="Times New Roman"/>
                <w:sz w:val="28"/>
                <w:szCs w:val="28"/>
              </w:rPr>
              <w:t>Өте төмен</w:t>
            </w:r>
          </w:p>
        </w:tc>
        <w:tc>
          <w:tcPr>
            <w:tcW w:w="1578" w:type="dxa"/>
          </w:tcPr>
          <w:p w:rsidR="009512AB" w:rsidRPr="00182FB8" w:rsidRDefault="00182FB8" w:rsidP="009512AB">
            <w:pPr>
              <w:jc w:val="both"/>
              <w:rPr>
                <w:rFonts w:ascii="Times New Roman" w:hAnsi="Times New Roman" w:cs="Times New Roman"/>
                <w:b/>
                <w:sz w:val="28"/>
                <w:szCs w:val="28"/>
              </w:rPr>
            </w:pPr>
            <w:r w:rsidRPr="00182FB8">
              <w:rPr>
                <w:rFonts w:ascii="Times New Roman" w:hAnsi="Times New Roman" w:cs="Times New Roman"/>
                <w:sz w:val="28"/>
                <w:szCs w:val="28"/>
              </w:rPr>
              <w:t>5,0-тен аз</w:t>
            </w:r>
          </w:p>
        </w:tc>
        <w:tc>
          <w:tcPr>
            <w:tcW w:w="1577"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3,0-тен аз</w:t>
            </w:r>
          </w:p>
        </w:tc>
        <w:tc>
          <w:tcPr>
            <w:tcW w:w="1584" w:type="dxa"/>
          </w:tcPr>
          <w:p w:rsidR="009512AB" w:rsidRPr="00182FB8" w:rsidRDefault="00182FB8" w:rsidP="009512AB">
            <w:pPr>
              <w:jc w:val="both"/>
              <w:rPr>
                <w:rFonts w:ascii="Times New Roman" w:hAnsi="Times New Roman" w:cs="Times New Roman"/>
                <w:b/>
                <w:sz w:val="28"/>
                <w:szCs w:val="28"/>
              </w:rPr>
            </w:pPr>
            <w:r w:rsidRPr="00182FB8">
              <w:rPr>
                <w:rFonts w:ascii="Times New Roman" w:hAnsi="Times New Roman" w:cs="Times New Roman"/>
                <w:sz w:val="28"/>
                <w:szCs w:val="28"/>
              </w:rPr>
              <w:t>5,0-ден аз</w:t>
            </w:r>
          </w:p>
        </w:tc>
        <w:tc>
          <w:tcPr>
            <w:tcW w:w="1588" w:type="dxa"/>
          </w:tcPr>
          <w:p w:rsidR="009512AB" w:rsidRPr="00182FB8" w:rsidRDefault="00182FB8" w:rsidP="00182FB8">
            <w:pPr>
              <w:jc w:val="center"/>
              <w:rPr>
                <w:rFonts w:ascii="Times New Roman" w:hAnsi="Times New Roman" w:cs="Times New Roman"/>
                <w:b/>
                <w:sz w:val="28"/>
                <w:szCs w:val="28"/>
              </w:rPr>
            </w:pPr>
            <w:r w:rsidRPr="00182FB8">
              <w:rPr>
                <w:rFonts w:ascii="Times New Roman" w:hAnsi="Times New Roman" w:cs="Times New Roman"/>
                <w:sz w:val="28"/>
                <w:szCs w:val="28"/>
              </w:rPr>
              <w:t>4,0-тен аз</w:t>
            </w:r>
          </w:p>
        </w:tc>
      </w:tr>
    </w:tbl>
    <w:p w:rsidR="00CC7C1B" w:rsidRPr="009512AB" w:rsidRDefault="00CC7C1B" w:rsidP="009512AB">
      <w:pPr>
        <w:jc w:val="both"/>
        <w:rPr>
          <w:rFonts w:ascii="Times New Roman" w:hAnsi="Times New Roman" w:cs="Times New Roman"/>
          <w:b/>
          <w:sz w:val="28"/>
          <w:szCs w:val="28"/>
        </w:rPr>
      </w:pPr>
    </w:p>
    <w:p w:rsidR="00203B3C" w:rsidRDefault="00A965C1" w:rsidP="00A965C1">
      <w:pPr>
        <w:spacing w:after="0" w:line="240" w:lineRule="auto"/>
        <w:ind w:firstLine="709"/>
        <w:jc w:val="both"/>
        <w:rPr>
          <w:rFonts w:ascii="Times New Roman" w:hAnsi="Times New Roman" w:cs="Times New Roman"/>
          <w:sz w:val="28"/>
          <w:szCs w:val="28"/>
          <w:lang w:val="kk-KZ"/>
        </w:rPr>
      </w:pPr>
      <w:r w:rsidRPr="00A965C1">
        <w:rPr>
          <w:rFonts w:ascii="Times New Roman" w:hAnsi="Times New Roman" w:cs="Times New Roman"/>
          <w:sz w:val="28"/>
          <w:szCs w:val="28"/>
        </w:rPr>
        <w:t>Соңғы уақытта өсімдіктердің минералдық қоректенуінің кө</w:t>
      </w:r>
      <w:proofErr w:type="gramStart"/>
      <w:r w:rsidRPr="00A965C1">
        <w:rPr>
          <w:rFonts w:ascii="Times New Roman" w:hAnsi="Times New Roman" w:cs="Times New Roman"/>
          <w:sz w:val="28"/>
          <w:szCs w:val="28"/>
        </w:rPr>
        <w:t>п</w:t>
      </w:r>
      <w:proofErr w:type="gramEnd"/>
      <w:r w:rsidRPr="00A965C1">
        <w:rPr>
          <w:rFonts w:ascii="Times New Roman" w:hAnsi="Times New Roman" w:cs="Times New Roman"/>
          <w:sz w:val="28"/>
          <w:szCs w:val="28"/>
        </w:rPr>
        <w:t xml:space="preserve"> </w:t>
      </w:r>
      <w:proofErr w:type="spellStart"/>
      <w:r w:rsidRPr="00A965C1">
        <w:rPr>
          <w:rFonts w:ascii="Times New Roman" w:hAnsi="Times New Roman" w:cs="Times New Roman"/>
          <w:sz w:val="28"/>
          <w:szCs w:val="28"/>
        </w:rPr>
        <w:t>элементтік</w:t>
      </w:r>
      <w:proofErr w:type="spellEnd"/>
      <w:r w:rsidRPr="00A965C1">
        <w:rPr>
          <w:rFonts w:ascii="Times New Roman" w:hAnsi="Times New Roman" w:cs="Times New Roman"/>
          <w:sz w:val="28"/>
          <w:szCs w:val="28"/>
        </w:rPr>
        <w:t xml:space="preserve"> </w:t>
      </w:r>
      <w:proofErr w:type="spellStart"/>
      <w:r w:rsidRPr="00A965C1">
        <w:rPr>
          <w:rFonts w:ascii="Times New Roman" w:hAnsi="Times New Roman" w:cs="Times New Roman"/>
          <w:sz w:val="28"/>
          <w:szCs w:val="28"/>
        </w:rPr>
        <w:t>диагностикасын</w:t>
      </w:r>
      <w:proofErr w:type="spellEnd"/>
      <w:r w:rsidRPr="00A965C1">
        <w:rPr>
          <w:rFonts w:ascii="Times New Roman" w:hAnsi="Times New Roman" w:cs="Times New Roman"/>
          <w:sz w:val="28"/>
          <w:szCs w:val="28"/>
        </w:rPr>
        <w:t xml:space="preserve"> </w:t>
      </w:r>
      <w:proofErr w:type="spellStart"/>
      <w:r w:rsidRPr="00A965C1">
        <w:rPr>
          <w:rFonts w:ascii="Times New Roman" w:hAnsi="Times New Roman" w:cs="Times New Roman"/>
          <w:sz w:val="28"/>
          <w:szCs w:val="28"/>
        </w:rPr>
        <w:t>жасау</w:t>
      </w:r>
      <w:proofErr w:type="spellEnd"/>
      <w:r w:rsidRPr="00A965C1">
        <w:rPr>
          <w:rFonts w:ascii="Times New Roman" w:hAnsi="Times New Roman" w:cs="Times New Roman"/>
          <w:sz w:val="28"/>
          <w:szCs w:val="28"/>
        </w:rPr>
        <w:t xml:space="preserve"> жүргізілуде. Бұл диагностиканың тү</w:t>
      </w:r>
      <w:proofErr w:type="gramStart"/>
      <w:r w:rsidRPr="00A965C1">
        <w:rPr>
          <w:rFonts w:ascii="Times New Roman" w:hAnsi="Times New Roman" w:cs="Times New Roman"/>
          <w:sz w:val="28"/>
          <w:szCs w:val="28"/>
        </w:rPr>
        <w:t>р</w:t>
      </w:r>
      <w:proofErr w:type="gramEnd"/>
      <w:r w:rsidRPr="00A965C1">
        <w:rPr>
          <w:rFonts w:ascii="Times New Roman" w:hAnsi="Times New Roman" w:cs="Times New Roman"/>
          <w:sz w:val="28"/>
          <w:szCs w:val="28"/>
        </w:rPr>
        <w:t xml:space="preserve">і өсімдікті тек қана N, P, K-мен қамтамасыз </w:t>
      </w:r>
      <w:proofErr w:type="spellStart"/>
      <w:r w:rsidRPr="00A965C1">
        <w:rPr>
          <w:rFonts w:ascii="Times New Roman" w:hAnsi="Times New Roman" w:cs="Times New Roman"/>
          <w:sz w:val="28"/>
          <w:szCs w:val="28"/>
        </w:rPr>
        <w:t>етіп</w:t>
      </w:r>
      <w:proofErr w:type="spellEnd"/>
      <w:r w:rsidRPr="00A965C1">
        <w:rPr>
          <w:rFonts w:ascii="Times New Roman" w:hAnsi="Times New Roman" w:cs="Times New Roman"/>
          <w:sz w:val="28"/>
          <w:szCs w:val="28"/>
        </w:rPr>
        <w:t xml:space="preserve"> қоймай, </w:t>
      </w:r>
      <w:proofErr w:type="spellStart"/>
      <w:r w:rsidRPr="00A965C1">
        <w:rPr>
          <w:rFonts w:ascii="Times New Roman" w:hAnsi="Times New Roman" w:cs="Times New Roman"/>
          <w:sz w:val="28"/>
          <w:szCs w:val="28"/>
        </w:rPr>
        <w:t>сонымен</w:t>
      </w:r>
      <w:proofErr w:type="spellEnd"/>
      <w:r w:rsidRPr="00A965C1">
        <w:rPr>
          <w:rFonts w:ascii="Times New Roman" w:hAnsi="Times New Roman" w:cs="Times New Roman"/>
          <w:sz w:val="28"/>
          <w:szCs w:val="28"/>
        </w:rPr>
        <w:t xml:space="preserve"> қатар топырақ </w:t>
      </w:r>
      <w:proofErr w:type="spellStart"/>
      <w:r w:rsidRPr="00A965C1">
        <w:rPr>
          <w:rFonts w:ascii="Times New Roman" w:hAnsi="Times New Roman" w:cs="Times New Roman"/>
          <w:sz w:val="28"/>
          <w:szCs w:val="28"/>
        </w:rPr>
        <w:t>ортасында</w:t>
      </w:r>
      <w:proofErr w:type="spellEnd"/>
      <w:r w:rsidRPr="00A965C1">
        <w:rPr>
          <w:rFonts w:ascii="Times New Roman" w:hAnsi="Times New Roman" w:cs="Times New Roman"/>
          <w:sz w:val="28"/>
          <w:szCs w:val="28"/>
        </w:rPr>
        <w:t xml:space="preserve"> қоректік </w:t>
      </w:r>
      <w:proofErr w:type="spellStart"/>
      <w:r w:rsidRPr="00A965C1">
        <w:rPr>
          <w:rFonts w:ascii="Times New Roman" w:hAnsi="Times New Roman" w:cs="Times New Roman"/>
          <w:sz w:val="28"/>
          <w:szCs w:val="28"/>
        </w:rPr>
        <w:t>элементтермен</w:t>
      </w:r>
      <w:proofErr w:type="spellEnd"/>
      <w:r w:rsidRPr="00A965C1">
        <w:rPr>
          <w:rFonts w:ascii="Times New Roman" w:hAnsi="Times New Roman" w:cs="Times New Roman"/>
          <w:sz w:val="28"/>
          <w:szCs w:val="28"/>
        </w:rPr>
        <w:t xml:space="preserve"> теңестірілуін </w:t>
      </w:r>
      <w:proofErr w:type="spellStart"/>
      <w:r w:rsidRPr="00A965C1">
        <w:rPr>
          <w:rFonts w:ascii="Times New Roman" w:hAnsi="Times New Roman" w:cs="Times New Roman"/>
          <w:sz w:val="28"/>
          <w:szCs w:val="28"/>
        </w:rPr>
        <w:t>сипаттайтын</w:t>
      </w:r>
      <w:proofErr w:type="spellEnd"/>
      <w:r w:rsidRPr="00A965C1">
        <w:rPr>
          <w:rFonts w:ascii="Times New Roman" w:hAnsi="Times New Roman" w:cs="Times New Roman"/>
          <w:sz w:val="28"/>
          <w:szCs w:val="28"/>
        </w:rPr>
        <w:t xml:space="preserve"> қоректенудің </w:t>
      </w:r>
      <w:proofErr w:type="spellStart"/>
      <w:r w:rsidRPr="00A965C1">
        <w:rPr>
          <w:rFonts w:ascii="Times New Roman" w:hAnsi="Times New Roman" w:cs="Times New Roman"/>
          <w:sz w:val="28"/>
          <w:szCs w:val="28"/>
        </w:rPr>
        <w:t>негізгі</w:t>
      </w:r>
      <w:proofErr w:type="spellEnd"/>
      <w:r w:rsidRPr="00A965C1">
        <w:rPr>
          <w:rFonts w:ascii="Times New Roman" w:hAnsi="Times New Roman" w:cs="Times New Roman"/>
          <w:sz w:val="28"/>
          <w:szCs w:val="28"/>
        </w:rPr>
        <w:t xml:space="preserve"> </w:t>
      </w:r>
      <w:proofErr w:type="spellStart"/>
      <w:r w:rsidRPr="00A965C1">
        <w:rPr>
          <w:rFonts w:ascii="Times New Roman" w:hAnsi="Times New Roman" w:cs="Times New Roman"/>
          <w:sz w:val="28"/>
          <w:szCs w:val="28"/>
        </w:rPr>
        <w:t>элементтері</w:t>
      </w:r>
      <w:proofErr w:type="spellEnd"/>
      <w:r w:rsidRPr="00A965C1">
        <w:rPr>
          <w:rFonts w:ascii="Times New Roman" w:hAnsi="Times New Roman" w:cs="Times New Roman"/>
          <w:sz w:val="28"/>
          <w:szCs w:val="28"/>
        </w:rPr>
        <w:t xml:space="preserve"> мен микроэлементтердің арасындағы қатынасты да </w:t>
      </w:r>
      <w:proofErr w:type="spellStart"/>
      <w:r w:rsidRPr="00A965C1">
        <w:rPr>
          <w:rFonts w:ascii="Times New Roman" w:hAnsi="Times New Roman" w:cs="Times New Roman"/>
          <w:sz w:val="28"/>
          <w:szCs w:val="28"/>
        </w:rPr>
        <w:t>есепке</w:t>
      </w:r>
      <w:proofErr w:type="spellEnd"/>
      <w:r w:rsidRPr="00A965C1">
        <w:rPr>
          <w:rFonts w:ascii="Times New Roman" w:hAnsi="Times New Roman" w:cs="Times New Roman"/>
          <w:sz w:val="28"/>
          <w:szCs w:val="28"/>
        </w:rPr>
        <w:t xml:space="preserve"> </w:t>
      </w:r>
      <w:proofErr w:type="spellStart"/>
      <w:r w:rsidRPr="00A965C1">
        <w:rPr>
          <w:rFonts w:ascii="Times New Roman" w:hAnsi="Times New Roman" w:cs="Times New Roman"/>
          <w:sz w:val="28"/>
          <w:szCs w:val="28"/>
        </w:rPr>
        <w:t>алу</w:t>
      </w:r>
      <w:proofErr w:type="spellEnd"/>
      <w:r w:rsidR="00203B3C">
        <w:rPr>
          <w:rFonts w:ascii="Times New Roman" w:hAnsi="Times New Roman" w:cs="Times New Roman"/>
          <w:sz w:val="28"/>
          <w:szCs w:val="28"/>
          <w:lang w:val="kk-KZ"/>
        </w:rPr>
        <w:t>ды</w:t>
      </w:r>
      <w:r w:rsidRPr="00A965C1">
        <w:rPr>
          <w:rFonts w:ascii="Times New Roman" w:hAnsi="Times New Roman" w:cs="Times New Roman"/>
          <w:sz w:val="28"/>
          <w:szCs w:val="28"/>
        </w:rPr>
        <w:t xml:space="preserve"> ұсынады. Агрохимиялық </w:t>
      </w:r>
      <w:proofErr w:type="spellStart"/>
      <w:r w:rsidRPr="00A965C1">
        <w:rPr>
          <w:rFonts w:ascii="Times New Roman" w:hAnsi="Times New Roman" w:cs="Times New Roman"/>
          <w:sz w:val="28"/>
          <w:szCs w:val="28"/>
        </w:rPr>
        <w:t>мониторингке</w:t>
      </w:r>
      <w:proofErr w:type="spellEnd"/>
      <w:r w:rsidRPr="00A965C1">
        <w:rPr>
          <w:rFonts w:ascii="Times New Roman" w:hAnsi="Times New Roman" w:cs="Times New Roman"/>
          <w:sz w:val="28"/>
          <w:szCs w:val="28"/>
        </w:rPr>
        <w:t xml:space="preserve"> топырақтағы қараші</w:t>
      </w:r>
      <w:proofErr w:type="gramStart"/>
      <w:r w:rsidRPr="00A965C1">
        <w:rPr>
          <w:rFonts w:ascii="Times New Roman" w:hAnsi="Times New Roman" w:cs="Times New Roman"/>
          <w:sz w:val="28"/>
          <w:szCs w:val="28"/>
        </w:rPr>
        <w:t>р</w:t>
      </w:r>
      <w:proofErr w:type="gramEnd"/>
      <w:r w:rsidRPr="00A965C1">
        <w:rPr>
          <w:rFonts w:ascii="Times New Roman" w:hAnsi="Times New Roman" w:cs="Times New Roman"/>
          <w:sz w:val="28"/>
          <w:szCs w:val="28"/>
        </w:rPr>
        <w:t xml:space="preserve">ік жағдайын бақылау да </w:t>
      </w:r>
      <w:proofErr w:type="spellStart"/>
      <w:r w:rsidRPr="00A965C1">
        <w:rPr>
          <w:rFonts w:ascii="Times New Roman" w:hAnsi="Times New Roman" w:cs="Times New Roman"/>
          <w:sz w:val="28"/>
          <w:szCs w:val="28"/>
        </w:rPr>
        <w:t>кіреді</w:t>
      </w:r>
      <w:proofErr w:type="spellEnd"/>
      <w:r w:rsidRPr="00A965C1">
        <w:rPr>
          <w:rFonts w:ascii="Times New Roman" w:hAnsi="Times New Roman" w:cs="Times New Roman"/>
          <w:sz w:val="28"/>
          <w:szCs w:val="28"/>
        </w:rPr>
        <w:t xml:space="preserve">. </w:t>
      </w:r>
    </w:p>
    <w:p w:rsidR="00203B3C" w:rsidRDefault="00A965C1" w:rsidP="00A965C1">
      <w:pPr>
        <w:spacing w:after="0" w:line="240" w:lineRule="auto"/>
        <w:ind w:firstLine="709"/>
        <w:jc w:val="both"/>
        <w:rPr>
          <w:rFonts w:ascii="Times New Roman" w:hAnsi="Times New Roman" w:cs="Times New Roman"/>
          <w:sz w:val="28"/>
          <w:szCs w:val="28"/>
          <w:lang w:val="kk-KZ"/>
        </w:rPr>
      </w:pPr>
      <w:r w:rsidRPr="00203B3C">
        <w:rPr>
          <w:rFonts w:ascii="Times New Roman" w:hAnsi="Times New Roman" w:cs="Times New Roman"/>
          <w:sz w:val="28"/>
          <w:szCs w:val="28"/>
          <w:lang w:val="kk-KZ"/>
        </w:rPr>
        <w:t xml:space="preserve">Қазіргі заманғы агрохимиялық қызметтердің мемлекеттік орталықтарының міндеттеріне егістік жерлердің ауыр металдармен ластануын бағалау кіреді, осымен байланысты агрохимиялық картаға түсірумен қатар ауыр металдардың, </w:t>
      </w:r>
      <w:r w:rsidR="00203B3C">
        <w:rPr>
          <w:rFonts w:ascii="Times New Roman" w:hAnsi="Times New Roman" w:cs="Times New Roman"/>
          <w:sz w:val="28"/>
          <w:szCs w:val="28"/>
          <w:lang w:val="kk-KZ"/>
        </w:rPr>
        <w:t xml:space="preserve"> </w:t>
      </w:r>
      <w:r w:rsidRPr="00203B3C">
        <w:rPr>
          <w:rFonts w:ascii="Times New Roman" w:hAnsi="Times New Roman" w:cs="Times New Roman"/>
          <w:sz w:val="28"/>
          <w:szCs w:val="28"/>
          <w:lang w:val="kk-KZ"/>
        </w:rPr>
        <w:t>құрамы бойынша экологиялық-токсинді бағалануы мақсатында топырақтың ірі масштабты</w:t>
      </w:r>
      <w:r w:rsidR="00203B3C">
        <w:rPr>
          <w:rFonts w:ascii="Times New Roman" w:hAnsi="Times New Roman" w:cs="Times New Roman"/>
          <w:sz w:val="28"/>
          <w:szCs w:val="28"/>
          <w:lang w:val="kk-KZ"/>
        </w:rPr>
        <w:t xml:space="preserve"> картаға түсірілуі жүргізіледі. </w:t>
      </w:r>
      <w:r w:rsidRPr="00203B3C">
        <w:rPr>
          <w:rFonts w:ascii="Times New Roman" w:hAnsi="Times New Roman" w:cs="Times New Roman"/>
          <w:sz w:val="28"/>
          <w:szCs w:val="28"/>
          <w:lang w:val="kk-KZ"/>
        </w:rPr>
        <w:t>Бағалау топырақ үшін осы элементтердің БМК мен ҚМК деңгейлерімен сəйкес жүргізіледі. Ластануын бағалау мақсатында жерді тексеру агрохимиялық қызметтердің</w:t>
      </w:r>
      <w:r w:rsidR="00203B3C" w:rsidRPr="00203B3C">
        <w:rPr>
          <w:rFonts w:ascii="Times New Roman" w:hAnsi="Times New Roman" w:cs="Times New Roman"/>
          <w:sz w:val="28"/>
          <w:szCs w:val="28"/>
          <w:lang w:val="kk-KZ"/>
        </w:rPr>
        <w:t xml:space="preserve"> бөлімшелерінде </w:t>
      </w:r>
      <w:r w:rsidR="00203B3C">
        <w:rPr>
          <w:rFonts w:ascii="Times New Roman" w:hAnsi="Times New Roman" w:cs="Times New Roman"/>
          <w:sz w:val="28"/>
          <w:szCs w:val="28"/>
          <w:lang w:val="kk-KZ"/>
        </w:rPr>
        <w:t xml:space="preserve">көп </w:t>
      </w:r>
      <w:r w:rsidRPr="00203B3C">
        <w:rPr>
          <w:rFonts w:ascii="Times New Roman" w:hAnsi="Times New Roman" w:cs="Times New Roman"/>
          <w:sz w:val="28"/>
          <w:szCs w:val="28"/>
          <w:lang w:val="kk-KZ"/>
        </w:rPr>
        <w:t xml:space="preserve"> жылдан бастап жүргізіледі. </w:t>
      </w:r>
    </w:p>
    <w:p w:rsidR="00CC7C1B" w:rsidRPr="0041447C" w:rsidRDefault="00A965C1" w:rsidP="00A965C1">
      <w:pPr>
        <w:spacing w:after="0" w:line="240" w:lineRule="auto"/>
        <w:ind w:firstLine="709"/>
        <w:jc w:val="both"/>
        <w:rPr>
          <w:rFonts w:ascii="Times New Roman" w:hAnsi="Times New Roman" w:cs="Times New Roman"/>
          <w:b/>
          <w:sz w:val="28"/>
          <w:szCs w:val="28"/>
          <w:lang w:val="kk-KZ"/>
        </w:rPr>
      </w:pPr>
      <w:r w:rsidRPr="00203B3C">
        <w:rPr>
          <w:rFonts w:ascii="Times New Roman" w:hAnsi="Times New Roman" w:cs="Times New Roman"/>
          <w:sz w:val="28"/>
          <w:szCs w:val="28"/>
          <w:lang w:val="kk-KZ"/>
        </w:rPr>
        <w:t>Зерттеу нəтижелері қазі</w:t>
      </w:r>
      <w:r w:rsidR="00203B3C">
        <w:rPr>
          <w:rFonts w:ascii="Times New Roman" w:hAnsi="Times New Roman" w:cs="Times New Roman"/>
          <w:sz w:val="28"/>
          <w:szCs w:val="28"/>
          <w:lang w:val="kk-KZ"/>
        </w:rPr>
        <w:t xml:space="preserve">ргі уақытта Шығыс Қазақстанның округтарындаь және </w:t>
      </w:r>
      <w:r w:rsidRPr="00203B3C">
        <w:rPr>
          <w:rFonts w:ascii="Times New Roman" w:hAnsi="Times New Roman" w:cs="Times New Roman"/>
          <w:sz w:val="28"/>
          <w:szCs w:val="28"/>
          <w:lang w:val="kk-KZ"/>
        </w:rPr>
        <w:t xml:space="preserve"> бірқатар аймақтарында топырақтың ауыр металдармен ластанғандығын көрсетті. </w:t>
      </w:r>
      <w:r w:rsidR="00203B3C">
        <w:rPr>
          <w:rFonts w:ascii="Times New Roman" w:hAnsi="Times New Roman" w:cs="Times New Roman"/>
          <w:sz w:val="28"/>
          <w:szCs w:val="28"/>
          <w:lang w:val="kk-KZ"/>
        </w:rPr>
        <w:t xml:space="preserve">Яғни </w:t>
      </w:r>
      <w:r w:rsidRPr="00203B3C">
        <w:rPr>
          <w:rFonts w:ascii="Times New Roman" w:hAnsi="Times New Roman" w:cs="Times New Roman"/>
          <w:sz w:val="28"/>
          <w:szCs w:val="28"/>
          <w:lang w:val="kk-KZ"/>
        </w:rPr>
        <w:t xml:space="preserve">егістік жерлердің топырақтарында үш не одан да көп элементтермен БМК асып кеткендігі байқалатындығы анықталды. </w:t>
      </w:r>
    </w:p>
    <w:p w:rsidR="00CC7C1B" w:rsidRPr="0041447C" w:rsidRDefault="00CC7C1B" w:rsidP="00CE15AF">
      <w:pPr>
        <w:jc w:val="center"/>
        <w:rPr>
          <w:rFonts w:ascii="Times New Roman" w:hAnsi="Times New Roman" w:cs="Times New Roman"/>
          <w:b/>
          <w:sz w:val="28"/>
          <w:szCs w:val="28"/>
          <w:lang w:val="kk-KZ"/>
        </w:rPr>
      </w:pPr>
    </w:p>
    <w:p w:rsidR="0041447C" w:rsidRPr="0041447C" w:rsidRDefault="0041447C" w:rsidP="00CE15AF">
      <w:pPr>
        <w:jc w:val="center"/>
        <w:rPr>
          <w:rFonts w:ascii="Times New Roman" w:hAnsi="Times New Roman" w:cs="Times New Roman"/>
          <w:b/>
          <w:sz w:val="28"/>
          <w:szCs w:val="28"/>
          <w:lang w:val="kk-KZ"/>
        </w:rPr>
      </w:pPr>
    </w:p>
    <w:p w:rsidR="0041447C" w:rsidRDefault="0041447C" w:rsidP="00CE15AF">
      <w:pPr>
        <w:jc w:val="center"/>
        <w:rPr>
          <w:rFonts w:ascii="Times New Roman" w:hAnsi="Times New Roman" w:cs="Times New Roman"/>
          <w:b/>
          <w:sz w:val="28"/>
          <w:szCs w:val="28"/>
          <w:lang w:val="kk-KZ"/>
        </w:rPr>
      </w:pPr>
    </w:p>
    <w:p w:rsidR="001A13EC" w:rsidRDefault="001A13EC" w:rsidP="00CE15AF">
      <w:pPr>
        <w:jc w:val="center"/>
        <w:rPr>
          <w:rFonts w:ascii="Times New Roman" w:hAnsi="Times New Roman" w:cs="Times New Roman"/>
          <w:b/>
          <w:sz w:val="28"/>
          <w:szCs w:val="28"/>
          <w:lang w:val="kk-KZ"/>
        </w:rPr>
      </w:pPr>
    </w:p>
    <w:p w:rsidR="001A13EC" w:rsidRPr="0041447C" w:rsidRDefault="001A13EC" w:rsidP="00CE15AF">
      <w:pPr>
        <w:jc w:val="center"/>
        <w:rPr>
          <w:rFonts w:ascii="Times New Roman" w:hAnsi="Times New Roman" w:cs="Times New Roman"/>
          <w:b/>
          <w:sz w:val="28"/>
          <w:szCs w:val="28"/>
          <w:lang w:val="kk-KZ"/>
        </w:rPr>
      </w:pPr>
    </w:p>
    <w:p w:rsidR="0041447C" w:rsidRDefault="0041447C" w:rsidP="00D45F2A">
      <w:pPr>
        <w:spacing w:after="0" w:line="240" w:lineRule="auto"/>
        <w:ind w:firstLine="709"/>
        <w:jc w:val="center"/>
        <w:rPr>
          <w:rFonts w:ascii="Times New Roman" w:hAnsi="Times New Roman" w:cs="Times New Roman"/>
          <w:b/>
          <w:sz w:val="28"/>
          <w:szCs w:val="28"/>
          <w:lang w:val="kk-KZ"/>
        </w:rPr>
      </w:pPr>
      <w:r w:rsidRPr="00D45F2A">
        <w:rPr>
          <w:rFonts w:ascii="Times New Roman" w:hAnsi="Times New Roman" w:cs="Times New Roman"/>
          <w:b/>
          <w:sz w:val="28"/>
          <w:szCs w:val="28"/>
          <w:lang w:val="kk-KZ"/>
        </w:rPr>
        <w:t>Топырақ экологиясын қашықтан бақылау (мониторингі)</w:t>
      </w:r>
    </w:p>
    <w:p w:rsidR="00D45F2A" w:rsidRPr="00D45F2A" w:rsidRDefault="00D45F2A" w:rsidP="00D45F2A">
      <w:pPr>
        <w:spacing w:after="0" w:line="240" w:lineRule="auto"/>
        <w:ind w:firstLine="709"/>
        <w:jc w:val="center"/>
        <w:rPr>
          <w:rFonts w:ascii="Times New Roman" w:hAnsi="Times New Roman" w:cs="Times New Roman"/>
          <w:b/>
          <w:sz w:val="28"/>
          <w:szCs w:val="28"/>
          <w:lang w:val="kk-KZ"/>
        </w:rPr>
      </w:pP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Қашықтық топырақтық экологиялық мониторингі – топырақтардың жағдайын қашықтықтан бақылау əдісі. Ғарыштан жер бетiнiң түсiрулерi мен аэрофотосуреттердiң нəтижелерін қолдану үлкен аудандардан ақпараттар алуға мүмкiндiк бередi. Аумақтың тексеруiн қашықтан лазерлі барлап байқау əдiсімен бiрге қолданады. Аумақтардың қашықтық зерттеулері үшін де лазерлік қашықтық барлау (ЛҚБ) əдісін қолданады. ЛҚБ қою ауылшаруашылық авиацияның ұшақтарында немесе тiк ұшақтарында орналастырылуы мүмкін. Бұл жағдайда қысқа уақыт аралығында үлкен аудандардан ақпараттардың жиналуы қамтамасыз етiледi, ЛҚБ əдiстерi жоғары сезгiштiкке жəне рұқсат етілуіне ие болады.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Қашықтан бақылау əдiстерінің көмегiмен топырақтардағы минералдық қоректену элементтерi жеткiлiксiздiгiнiң ерте диагностикасын жүзеге асыруға болады; гербицидтермен өңдеуден кейiнгі өсiмдiктер жағдайларының диагностикасын; топырақта ылғал құрамының жеткiлiксiздiгінің диагностикасын; топырақтың қазіргі жағдайының картасын құру (берілген аудандағы тұздалғандылық дəрежесi, қышқылдық); топырақ бұзылысының əралуан түрлерiн айқындау.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Қашықтықтан бақылау əдiстерiн қолдану топырақ жағдайы бойынша берілгендердің кең ауқымды деректерін құруға, олардың өзгерiсiнің динамикасын бақылауға мүмкiншiлiк бередi. Жер бетiндегi жəне қашықтық бақылаулардың үйлесуі нəтижелі. Топырақ сынақтарының жəне олардың сараптамаларының таңдауы кіретін жер бетiндегi мониторингі қашықтық бақылаудың алдында қалай болса, солай оған дəлдейтiн кезең ретiнде ере де алады. Топырақтардың қашықтық сараптау əдiстерi топырақтардың спектрлiк шағылыстыру қабiлетiне (СШҚ) – беткі жақтың химиялық құрамына жəне физикалық құрылысына байланысты белгілі бір толқын ұзындықтарының электромагниттi сəулелерiн таңдамалы жұту жəне шағылыстыру қаблетіне негiздеген. Топырақтардың спектрлiк сипаттамасының өзгерiсі бойынша қарашіріктiң жойылуы мен оның сапалық құрамының өзгерiсiн бағалауға, тұздалу үдерістерiн қадағалауға, күлге айналдыруға, эрозияны дамытуға жəне т.б. болады.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Топырақтармен жарықтың шағылысуы олардың ылғалдығына, қарашіріктiң, карбонаттардың, бездердің, тұздардың құрамдарына, агрегаттар мөлшеріне тə</w:t>
      </w:r>
      <w:r>
        <w:rPr>
          <w:rFonts w:ascii="Times New Roman" w:hAnsi="Times New Roman" w:cs="Times New Roman"/>
          <w:sz w:val="28"/>
          <w:szCs w:val="28"/>
          <w:lang w:val="kk-KZ"/>
        </w:rPr>
        <w:t>уелдi болады (Каменовка округі)</w:t>
      </w:r>
      <w:r w:rsidRPr="00D45F2A">
        <w:rPr>
          <w:rFonts w:ascii="Times New Roman" w:hAnsi="Times New Roman" w:cs="Times New Roman"/>
          <w:sz w:val="28"/>
          <w:szCs w:val="28"/>
          <w:lang w:val="kk-KZ"/>
        </w:rPr>
        <w:t xml:space="preserve">. Тəуелдiлiк бұл қарапайым жəне эмпирикалық теңдеулермен суреттеледi. Мұндай теңдеудiң əрбiреуi үшін теңдеудің жалпы түрі топырақ түріне тəуелдi болмайды, бiрақ тұрақты коэффициенттердiң мəнi кең ауқымда əртүрлi генезистiң топырақтары үшiн кеңiнен заңды өзгередi.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Сонымен, спектрлік сипаттамаларды қолдану əртүрлi бояйтын компоненттердiң құрамын тез жəне объективтi түрде бағалауға мүмкiндiк бередi, ал олардың құрамының уақыт ішінде өзгеруiн көптеген топырақ үдерістерінiң жылдамдығы мен бағыты туралы талқылауға болады.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Жер бетi мониторингі жүйесінде СШҚ сипаттау үшiн шағылысудың спектрлiк коэффициенттерiн (ШСК) қолданады. Шағылысудың спектрлiк коэффициенті деп, жарық ағынына қарай, осы бетке толқын ұзындығының белгілі бір аралығында топырақтың жарық түскен бетіне барлық бағытта шашыраған, жарық ағынынына тең қатынасты шаманы айтады.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Зертханалық  жағдайда ШСК жарық ағынының нысанынан барлық диффузиялы шағылысқандары есепке алынатын, интегралдаушы саланы қолданумен, СФ-10, СФ-14, СФ-18 спектрофотометрлер түрлерiнде анықталады. Қашықтық мониторингі жүйесінде жарықтың спектрлiк коэффициенттерiн (ЖСК) қолданады. Жарықтың спектрлiк коэффициенттерi тамаша шашыраған беттен сол бағытта шағылысқан ағынның қарқынының, қандай да бір бағытта насанның бетінде шағылысқан, сəулелену ағынының қарқындылығының қатынасына тең. ЖСК өлшеуді ереже бойынша ұшақтың, ғарыш кемесінің бортынан, мұнарадағы немесе қолдағы дала спектрометрлерiмен жүргізеді. Бiздiң елімізде мұндай құрылғылардың өнеркəсiптiк шығарылымы өкiнiшке орай əлі жөнге салынбаған, жəне зерттеушiлер əрбiр нақты міндет үшiн жасалған авторлық даналарды пайдаланады. Дала жағдайындағы ЖСК өлшеу бірқатар ерекшелiктермен байланысты, өйткенi зертханалық жағдайларда ШСК алу тек қана құрылғының дəлдiгiне тəуелдi болады, сондықтан дала жағдайларында сыртқы факторлардың əсерін есепке алу керек: жарық жағдайлары, топырақ ылғалдылығы, топырақты өңдеу дəрежесі жəне т.б. Осылайша қателiктi азайту үшiн іріктеу көлемінің үлкеюіне жүгінуге тура келедi.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Топырақтардың спектрлiк қасиеттерiне қарашіріктiң біршама əсері үлкен толқын ұзындықтар аймағының 700-750 нм байқалады. Топырақтың үлкен жиынтығының қазiргi сараптамасы да, өтіп кеткен сараптамасы да көрсеткендей жарықтың шағылысу коэффициентiнiң арасындағы байланыс 750 (700) нм кезінде жəне экспоненциалдыққа жақын органикалық көмiртек құрамының тəуелдiлiгімен көрінеді. Қарашірік құрамының үлкен кезінде топырақ түсінің бояуы тек қана негізінен органикалық заттармен байланысты болуы себепті жəне оның құрамының үлкеюiмен аз өзгередi. Қарашірік құрамының азаюы кезінде шағылысу, жыныстардың шағылыстыру қабiлетiне қарай жақындағанда тез өседі.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Орташаға қарағанда үлкен ауытқулар бірліктеріне шағылысу коэффициенттерiнің мəнi топырақтардағы органикалық заттардың құрамын бірдей үлгiлерде анықтауға мүмкiндiк бермейдi. Бiрақ ЖСК қашықтық өлшеулер кезінде құралдар автоматты түрде үлкен аудандардың мəндерін ортақ шамаға келтіреді, бұл берілгендердің алып тасталуын маңызды төмендетті жəне мониторинг зерттеулерiнiң бұл əдiсi схемаларын ұсынуға мүмкiндiк береді. </w:t>
      </w:r>
    </w:p>
    <w:p w:rsid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 xml:space="preserve">Топырақ кескіні бойынша ШСК заңды өзгерiстерiне топырақтардың мағлұматты дəрежесiнiң бағасы да негiзделген. Шайылған жəне шайылмаған топырақтарды жырту əдетте бiрдей тереңдiкке жүргiзiледi, сонымен бiрге, төменде жатқан қабатпен жоғарғы қабатты араластырылады. ШСК өлшеу нəтижелері бойынша əртүрлi түстегі боялған топырақтар үшiн төменде жатқан қабаттардың иісі шығу дəрежесін бағалауға болады. Топырақ жамылғысы құрылымдары су жəне жел эрозиясының екiншi тұздалудың, батпақтану, жерді пайдалану түрлерінің өзгеруі нəтижесінде оның антропогендік бұзылулармен байланысты динамикасының шифры дəлдікпен анықталады. Жер бетiнiң ластануын бағалау үшiн қара-ақ жəне түрлi түстi ИҚ – аэрофоотосуреттер қолданылады. </w:t>
      </w:r>
    </w:p>
    <w:p w:rsidR="00D45F2A" w:rsidRPr="00D45F2A" w:rsidRDefault="00D45F2A" w:rsidP="00D45F2A">
      <w:pPr>
        <w:spacing w:after="0" w:line="240" w:lineRule="auto"/>
        <w:ind w:firstLine="709"/>
        <w:jc w:val="both"/>
        <w:rPr>
          <w:rFonts w:ascii="Times New Roman" w:hAnsi="Times New Roman" w:cs="Times New Roman"/>
          <w:sz w:val="28"/>
          <w:szCs w:val="28"/>
          <w:lang w:val="kk-KZ"/>
        </w:rPr>
      </w:pPr>
      <w:r w:rsidRPr="00D45F2A">
        <w:rPr>
          <w:rFonts w:ascii="Times New Roman" w:hAnsi="Times New Roman" w:cs="Times New Roman"/>
          <w:sz w:val="28"/>
          <w:szCs w:val="28"/>
          <w:lang w:val="kk-KZ"/>
        </w:rPr>
        <w:t>Сонымен бiрге өсiмдiк жамылғысының бұзылуларын, қоқыс тастайтын жерді, ормандар бұзылыссын, мал жайылымдарының бұзылысын бiледi. Қашықтық əдiстер ірі қара малдың жайылымынан тыс болған аймақтарын айқындауға мүмкiндiк бередi. Аэрофотосуреттерде жайылым бұзылысының барлық кезеңдерi бақыланып отырады жəне жайылым шөптерiнiң өнiмiн 50 кг/га дейiнгі дəлдiкпен бағалауға, бұл мəлiметтердi ескеруге болады. Əртүрлi жылдардағы суреттердi салыстыру шөлденудiң аймақтарын айқындауға жəне оның дамыуының жылдамдығын бағалауға мүмкiндiк бередi.</w:t>
      </w:r>
    </w:p>
    <w:p w:rsidR="00D45F2A" w:rsidRPr="00D45F2A" w:rsidRDefault="00D45F2A" w:rsidP="00D45F2A">
      <w:pPr>
        <w:spacing w:after="0" w:line="240" w:lineRule="auto"/>
        <w:ind w:firstLine="709"/>
        <w:jc w:val="both"/>
        <w:rPr>
          <w:rFonts w:ascii="Times New Roman" w:hAnsi="Times New Roman" w:cs="Times New Roman"/>
          <w:b/>
          <w:sz w:val="28"/>
          <w:szCs w:val="28"/>
          <w:lang w:val="kk-KZ"/>
        </w:rPr>
      </w:pPr>
      <w:r w:rsidRPr="00D45F2A">
        <w:rPr>
          <w:rFonts w:ascii="Times New Roman" w:hAnsi="Times New Roman" w:cs="Times New Roman"/>
          <w:sz w:val="28"/>
          <w:szCs w:val="28"/>
          <w:lang w:val="kk-KZ"/>
        </w:rPr>
        <w:t>Қашықтық бақылаулар құрғақшылықтың ерте белгiлерiн анықтаған кезде, ол үдерістердi белсенділігін, өсiмдiк жамылғысының динамикасын бағалау кезінде пайдалы болып табылды. Шөлдену мониторингісі кезінде бұл бақылау түрі өте белсенді қолданылады. Жарықтықтың қисықтарының сипаты тұздалған топырақ беттерін, ылғалдықтағы айырмашылықты, топырақтардың карбонаттылығын, оларға өсiмдiктершығу дəрежесін диагноздауға мүмкiндiк бередi. Қашықтық əдiстер топырақтардың мұнаймен ластануы туралы мəлiметтердiң алынуына жарамды болады.</w:t>
      </w:r>
    </w:p>
    <w:p w:rsidR="0041447C" w:rsidRPr="00D45F2A" w:rsidRDefault="0041447C" w:rsidP="00D45F2A">
      <w:pPr>
        <w:spacing w:after="0" w:line="240" w:lineRule="auto"/>
        <w:ind w:firstLine="709"/>
        <w:jc w:val="center"/>
        <w:rPr>
          <w:rFonts w:ascii="Times New Roman" w:hAnsi="Times New Roman" w:cs="Times New Roman"/>
          <w:b/>
          <w:sz w:val="28"/>
          <w:szCs w:val="28"/>
          <w:lang w:val="kk-KZ"/>
        </w:rPr>
      </w:pPr>
    </w:p>
    <w:p w:rsidR="0041447C" w:rsidRPr="00D45F2A" w:rsidRDefault="0041447C" w:rsidP="00D45F2A">
      <w:pPr>
        <w:spacing w:after="0" w:line="240" w:lineRule="auto"/>
        <w:ind w:firstLine="709"/>
        <w:jc w:val="center"/>
        <w:rPr>
          <w:rFonts w:ascii="Times New Roman" w:hAnsi="Times New Roman" w:cs="Times New Roman"/>
          <w:b/>
          <w:sz w:val="28"/>
          <w:szCs w:val="28"/>
          <w:lang w:val="kk-KZ"/>
        </w:rPr>
      </w:pPr>
    </w:p>
    <w:p w:rsidR="0041447C" w:rsidRPr="00D45F2A" w:rsidRDefault="0041447C" w:rsidP="00D45F2A">
      <w:pPr>
        <w:spacing w:after="0" w:line="240" w:lineRule="auto"/>
        <w:ind w:firstLine="709"/>
        <w:jc w:val="center"/>
        <w:rPr>
          <w:rFonts w:ascii="Times New Roman" w:hAnsi="Times New Roman" w:cs="Times New Roman"/>
          <w:b/>
          <w:sz w:val="28"/>
          <w:szCs w:val="28"/>
          <w:lang w:val="kk-KZ"/>
        </w:rPr>
      </w:pPr>
    </w:p>
    <w:p w:rsidR="0041447C" w:rsidRPr="00D45F2A" w:rsidRDefault="0041447C" w:rsidP="00D45F2A">
      <w:pPr>
        <w:spacing w:after="0" w:line="240" w:lineRule="auto"/>
        <w:ind w:firstLine="709"/>
        <w:jc w:val="center"/>
        <w:rPr>
          <w:rFonts w:ascii="Times New Roman" w:hAnsi="Times New Roman" w:cs="Times New Roman"/>
          <w:b/>
          <w:sz w:val="28"/>
          <w:szCs w:val="28"/>
          <w:lang w:val="kk-KZ"/>
        </w:rPr>
      </w:pPr>
    </w:p>
    <w:sectPr w:rsidR="0041447C" w:rsidRPr="00D45F2A"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DC3B23"/>
    <w:rsid w:val="00023BF6"/>
    <w:rsid w:val="000D253A"/>
    <w:rsid w:val="00182FB8"/>
    <w:rsid w:val="00186A84"/>
    <w:rsid w:val="001A13EC"/>
    <w:rsid w:val="00203B3C"/>
    <w:rsid w:val="003D7579"/>
    <w:rsid w:val="0041447C"/>
    <w:rsid w:val="004B4484"/>
    <w:rsid w:val="005C5D88"/>
    <w:rsid w:val="006741AC"/>
    <w:rsid w:val="006E7EFF"/>
    <w:rsid w:val="00731DDF"/>
    <w:rsid w:val="007C28C0"/>
    <w:rsid w:val="00836A4B"/>
    <w:rsid w:val="00837DD1"/>
    <w:rsid w:val="009512AB"/>
    <w:rsid w:val="00A965C1"/>
    <w:rsid w:val="00B10033"/>
    <w:rsid w:val="00BB2E30"/>
    <w:rsid w:val="00CC7C1B"/>
    <w:rsid w:val="00CE15AF"/>
    <w:rsid w:val="00D45F2A"/>
    <w:rsid w:val="00DC3B23"/>
    <w:rsid w:val="00DC7D7B"/>
    <w:rsid w:val="00E45D36"/>
    <w:rsid w:val="00EE259F"/>
    <w:rsid w:val="00EE517F"/>
    <w:rsid w:val="00F534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86A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1922</Words>
  <Characters>10957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2021-04-17T19:44:00Z</dcterms:created>
  <dcterms:modified xsi:type="dcterms:W3CDTF">2021-04-17T19:44:00Z</dcterms:modified>
</cp:coreProperties>
</file>